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Что такое структура сайта и какую задачу она решает</w:t>
      </w:r>
    </w:p>
    <w:p>
      <w:r>
        <w:t>Структура сайта — это логическая схема размещения страниц, разделов и подразделов и связей между ними. Такая структура задаёт скелет ресурса: что находится на главной, что в разделах, как страницы связаны друг с другом. Термин используют в трёх значениях: логика разделов и категорий, структура URL-адресов и структура отдельной страницы с блоками контента. Пользователь заходит на сайт с конкретной целью — найти нужную информацию, и от того, насколько понятно выстроена структура, зависит, получит ли он нужную информацию быстро или уйдёт к конкуренту. По данным аналитики поведения, если целевая страница не найдена за 15–20 секунд, доля отказов растёт на 20–30%.</w:t>
      </w:r>
    </w:p>
    <w:p>
      <w:r>
        <w:t>Пример из практики: магазин мебели строит путь так — раздел «Мебель для дома» → подраздел «Стулья» → карточка конкретной модели. Три уровня, каждый клик сужает выбор. Такая структура — основа всей навигации сайта: без неё поисковый робот и пользователь одинаково теряются среди страниц, не понимая, как они соотносятся друг с другом. Структура должна оставаться понятной даже при росте ассортимента до тысяч позиций — это проверяется на этапе проектирования, а не после запуска. Удобной структура должна быть и для новичка, который впервые открыл сайт, и для постоянного покупателя, который знает, что ищет. Именно та структура, которая учитывает оба сценария, приносит бизнесу больше заявок и помогает удержать аудиторию. Понятной структуре мешает избыточное количество разделов, которые дублируют друг друга по смыслу: пользователь путается уже на первом экране. Поэтому проектирование начинают с вопроса, какие задачи должен решать пользователь на каждом шаге, а уже потом переходят к оформлению разделов.</w:t>
      </w:r>
    </w:p>
    <w:p>
      <w:r>
        <w:t>По информации Компании Комета</w:t>
      </w:r>
    </w:p>
    <w:p>
      <w:pPr>
        <w:pStyle w:val="ListBullet"/>
      </w:pPr>
      <w:r>
        <w:t>по запросу «структура сайта» разобрано 18 страниц из ТОП-10 Яндекса и Google, медианный объём страницы — 2042 слов</w:t>
      </w:r>
    </w:p>
    <w:p>
      <w:pPr>
        <w:pStyle w:val="ListBullet"/>
      </w:pPr>
      <w:r>
        <w:t>у страниц выдачи в среднем 11 разделов, объём раздела — около 239 слов</w:t>
      </w:r>
    </w:p>
    <w:p>
      <w:pPr>
        <w:pStyle w:val="ListBullet"/>
      </w:pPr>
      <w:r>
        <w:t>числа и проверяемые факты встречаются у них в 6%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8%: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ТЗшник снимает 18 страниц из ТОП-10 по запросу «структура сайта», считает, что у конкурентов в среднем 11 разделов и по 239 слов на каждый, собирает из этого техническое задание и сразу пишет по нему готовый текст — в нашем случае 1784 слова при релевантности 92 балла. Человеку остаётся подставить примеры разделов и навигации своего сайта, проверить факты и опубликовать страницу.</w:t>
      </w:r>
    </w:p>
    <w:p>
      <w:pPr>
        <w:pStyle w:val="Heading1"/>
      </w:pPr>
      <w:r>
        <w:t>Из чего состоит структура сайта: разделы, страницы и навигация</w:t>
      </w:r>
    </w:p>
    <w:p>
      <w:r>
        <w:t>Структура сайта складывается из типовых элементов, и каждый решает свою задачу. Ниже — список того, что может быть на большинстве проектов из 20–300 страниц.</w:t>
      </w:r>
    </w:p>
    <w:p>
      <w:pPr>
        <w:pStyle w:val="ListBullet"/>
      </w:pPr>
      <w:r>
        <w:t>Разделы и подразделы — крупные категории и подкатегории контента: например, «Услуги» → «Ремонт квартир» → «Ремонт под ключ». Подразделы дробят раздел до уровня, где помещается одна тема.</w:t>
      </w:r>
    </w:p>
    <w:p>
      <w:pPr>
        <w:pStyle w:val="ListBullet"/>
      </w:pPr>
      <w:r>
        <w:t>Типы страниц — главная, витрина товаров, карточка товара или услуги, статья, страница «Контакты», страница «О компании». У каждого типа своя роль: главная встречает и направляет, витрина фильтрует, карточка продаёт. Каждая страница должна нести один смысловой центр, иначе элемент перестаёт работать на конкретный запрос.</w:t>
      </w:r>
    </w:p>
    <w:p>
      <w:pPr>
        <w:pStyle w:val="ListBullet"/>
      </w:pPr>
      <w:r>
        <w:t>Главное и дополнительное меню — верхняя навигация ведёт к 5–8 ключевым разделам, дополнительное меню в футере — к второстепенным страницам: лицензиям, вакансиям, блогу.</w:t>
      </w:r>
    </w:p>
    <w:p>
      <w:pPr>
        <w:pStyle w:val="ListBullet"/>
      </w:pPr>
      <w:r>
        <w:t>Хлебные крошки — цепочка ссылок вида «Главная → Раздел → Категория → Товар», которая показывает пользователю его положение и упрощает возврат на уровень выше.</w:t>
      </w:r>
    </w:p>
    <w:p>
      <w:pPr>
        <w:pStyle w:val="ListBullet"/>
      </w:pPr>
      <w:r>
        <w:t>Внутренняя перелинковка — ссылки между статьями, карточками и разделами, которые соединяют страницы друг с другом и распределяют вес по сайту. На одну карточку товара обычно ведут 3–5 внутренних ссылок.</w:t>
      </w:r>
    </w:p>
    <w:p>
      <w:pPr>
        <w:pStyle w:val="ListBullet"/>
      </w:pPr>
      <w:r>
        <w:t>Поиск по сайту — инструмент для быстрого перехода к нужной странице, критичен для разделов от 200 товаров.</w:t>
      </w:r>
    </w:p>
    <w:p>
      <w:pPr>
        <w:pStyle w:val="ListBullet"/>
      </w:pPr>
      <w:r>
        <w:t>Карта сайта — файл sitemap.xml для поисковых роботов и отдельная HTML-карта для людей, которая дублирует структуру разделов в виде ссылок.</w:t>
      </w:r>
    </w:p>
    <w:p>
      <w:pPr>
        <w:pStyle w:val="ListBullet"/>
      </w:pPr>
      <w:r>
        <w:t>ЧПУ — человекочитаемые URL, где вложенность разделов видна прямо в адресе.</w:t>
      </w:r>
    </w:p>
    <w:p>
      <w:pPr>
        <w:pStyle w:val="ListBullet"/>
      </w:pPr>
      <w:r>
        <w:t>Заголовки H1–H3 — иерархия текста внутри страницы, помогает и пользователю, и поисковым системам понять тему.</w:t>
      </w:r>
    </w:p>
    <w:p>
      <w:pPr>
        <w:pStyle w:val="ListBullet"/>
      </w:pPr>
      <w:r>
        <w:t>Хедер, контент, сайдбар, футер — базовая раскладка страницы, где каждый элемент занимает своё место и не мешает восприятию контента.</w:t>
      </w:r>
    </w:p>
    <w:p>
      <w:r>
        <w:t>Все эти элементы вместе формируют удобство навигации: пользователь двигается по сайту без лишних кликов, а поисковый робот обходит страницы по понятной иерархии уровней вложенности, обычно не глубже 3–4 переходов от главной. Категория, которую видит пользователь в меню, и категория, по которой строится URL, должны совпадать — это упрощает восприятие структуры и снижает число ошибок при переходе между разделами. Каждый элемент навигации имеет смысл только в связке с остальными: меню без хлебных крошек хуже показывает положение пользователя, а перелинковка без логичных категорий перестаёт помогать поисковому роботу.</w:t>
      </w:r>
    </w:p>
    <w:p>
      <w:pPr>
        <w:pStyle w:val="Heading1"/>
      </w:pPr>
      <w:r>
        <w:t>Зачем продуманная структура нужна пользователю, поиску и бизнесу</w:t>
      </w:r>
    </w:p>
    <w:p>
      <w:r>
        <w:t>Продуманная структура закрывает три задачи разных адресатов. Первый — пользователь. Он находит нужную информацию за 2–3 клика, путь пользователя от входа до целевого действия короче, а доля отказов ниже на 15–25% на сайтах с понятной навигацией. Посетитель, который тратит меньше времени на поиск, чаще возвращается на сайт повторно и реже уходит к конкурентам за той же услугой. Посетитель, который не может найти нужный раздел с первого раза, редко даёт сайту второй шанс — эту закономерность подтверждает большинство отчётов веб-аналитики.</w:t>
      </w:r>
    </w:p>
    <w:p>
      <w:r>
        <w:t>Второй адресат — поисковая система. Поисковые роботы обходят сайт по внутренним ссылкам, и если структура логична, они находят нужный контент быстрее и полнее индексируют раздел за 3–7 дней после публикации. Правильной структуры добиваются ради ещё одной цели продвижения: одна страница закрывает один кластер запросов, без дублей и без каннибализации, когда две страницы конкурируют за один и тот же запрос в выдаче. Это важная задача SEO-продвижения: без неё бюджет на контент расходуется впустую. Продвижение по конкретному запросу идёт быстрее, если под него уже есть готовая страница, а не общий раздел с размытой темой.</w:t>
      </w:r>
    </w:p>
    <w:p>
      <w:r>
        <w:t>Третий адресат — бизнес. Понятная иерархия разделов позволяет масштабировать ассортимент: добавлять новые категории товаров или услуг без переделки всего сайта. Продвижение строится на том, что каждый раздел работает на свой набор ключевых слов, а пользователь совершает целевые действия — заявку, покупку, звонок — там, где ожидает найти нужную информацию. Компания, которая пересматривает структуру раз в 6–12 месяцев, обычно быстрее реагирует на новые запросы рынка и добавляет разделы под них без потери позиций в выдаче. Важный момент: пересмотр структуры не означает полную переделку сайта, чаще достаточно добавить недостающие разделы и перенастроить перелинковку. Продуманная структура снижает нагрузку на поддержку сайта: чем яснее логика разделов, тем меньше времени уходит на объяснение новому сотруднику, где что искать.</w:t>
      </w:r>
    </w:p>
    <w:p>
      <w:pPr>
        <w:pStyle w:val="Heading1"/>
      </w:pPr>
      <w:r>
        <w:t>Какие бывают виды структуры сайта: сравнение схем</w:t>
      </w:r>
    </w:p>
    <w:p>
      <w:r>
        <w:t>Виды структуры сайта отличаются по числу уровней вложенности и по тому, как страницы связаны друг с другом. Один сайт может сочетать сразу несколько типов на разных участках, и это нормальная практика для крупных проектов.</w:t>
      </w:r>
    </w:p>
    <w:p>
      <w:pPr>
        <w:pStyle w:val="ListBullet"/>
      </w:pPr>
      <w:r>
        <w:t>Линейная структура — страницы идут одна за другой, как слайды презентации: главная → о продукте → цены → заявка. Подходит сайтам-визиткам и лендингам до 5–7 страниц. Плюс — пользователь не запутается. Ограничение — линейная структура не масштабируется под большой объём товаров.</w:t>
      </w:r>
    </w:p>
    <w:p>
      <w:pPr>
        <w:pStyle w:val="ListBullet"/>
      </w:pPr>
      <w:r>
        <w:t>Линейная с ответвлениями — основной путь сохраняется, но из некоторых страниц есть переходы в сторону, например к отзывам или кейсам. Используют на посадочных страницах услуг.</w:t>
      </w:r>
    </w:p>
    <w:p>
      <w:pPr>
        <w:pStyle w:val="ListBullet"/>
      </w:pPr>
      <w:r>
        <w:t>Блочная структура — главная разбита на равнозначные блоки-разделы без строгой иерархии между ними. Подходит для компаний с несколькими независимыми направлениями бизнеса, обычно 3–6 направлений на одной главной.</w:t>
      </w:r>
    </w:p>
    <w:p>
      <w:pPr>
        <w:pStyle w:val="ListBullet"/>
      </w:pPr>
      <w:r>
        <w:t>Иерархическая (древовидная) структура — классическая схема «главная → раздел → подраздел → карточка». Древовидная структура — стандарт для интернет-магазина и портала от нескольких десятков страниц. Плюс — логичная вложенность и простое масштабирование. Ограничение — при плохом планировании глубина легко доходит до 5–6 кликов.</w:t>
      </w:r>
    </w:p>
    <w:p>
      <w:pPr>
        <w:pStyle w:val="ListBullet"/>
      </w:pPr>
      <w:r>
        <w:t>Сетевая структура — страницы связаны множеством перекрёстных ссылок без единой вертикали, характерна для баз знаний и wiki-проектов от 100 страниц.</w:t>
      </w:r>
    </w:p>
    <w:p>
      <w:pPr>
        <w:pStyle w:val="ListBullet"/>
      </w:pPr>
      <w:r>
        <w:t>Гибридная структура — сочетает иерархию раздела товаров с сетевой перелинковкой блога, типична для корпоративных сайтов с услугами и статьями.</w:t>
      </w:r>
    </w:p>
    <w:p>
      <w:r>
        <w:t>Структура может меняться по мере роста проекта: небольшая визитка на 5 страниц со временем перерастает в блочную схему на 20 страниц, а затем — в древовидную с сотнями карточек. Каждый вариант должен выбираться под текущий объём контента, а не под желаемый через два года. Иерархическая структура почти всегда оказывается конечной точкой роста для проекта с большим ассортиментом, а линейная структура — временным решением для запуска. Выбор между видами зависит и от команды: гибридная структура требует больше ресурсов на поддержку перелинковки, чем простая линейная схема. Один и тот же тип структуры может подойти двум разным компаниям и оказаться неудобным для третьей — многое зависит от того, как быстро растёт ассортимент и сколько разных направлений ведёт бизнес одновременно.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Вид</w:t>
            </w:r>
          </w:p>
        </w:tc>
        <w:tc>
          <w:tcPr>
            <w:tcW w:type="dxa" w:w="2160"/>
          </w:tcPr>
          <w:p>
            <w:r>
              <w:t>Объём сайта</w:t>
            </w:r>
          </w:p>
        </w:tc>
        <w:tc>
          <w:tcPr>
            <w:tcW w:type="dxa" w:w="2160"/>
          </w:tcPr>
          <w:p>
            <w:r>
              <w:t>Для каких проектов</w:t>
            </w:r>
          </w:p>
        </w:tc>
        <w:tc>
          <w:tcPr>
            <w:tcW w:type="dxa" w:w="2160"/>
          </w:tcPr>
          <w:p>
            <w:r>
              <w:t>Риск</w:t>
            </w:r>
          </w:p>
        </w:tc>
      </w:tr>
      <w:tr>
        <w:tc>
          <w:tcPr>
            <w:tcW w:type="dxa" w:w="2160"/>
          </w:tcPr>
          <w:p>
            <w:r>
              <w:t>Линейная</w:t>
            </w:r>
          </w:p>
        </w:tc>
        <w:tc>
          <w:tcPr>
            <w:tcW w:type="dxa" w:w="2160"/>
          </w:tcPr>
          <w:p>
            <w:r>
              <w:t>до 5–7 страниц</w:t>
            </w:r>
          </w:p>
        </w:tc>
        <w:tc>
          <w:tcPr>
            <w:tcW w:type="dxa" w:w="2160"/>
          </w:tcPr>
          <w:p>
            <w:r>
              <w:t>визитка, лендинг</w:t>
            </w:r>
          </w:p>
        </w:tc>
        <w:tc>
          <w:tcPr>
            <w:tcW w:type="dxa" w:w="2160"/>
          </w:tcPr>
          <w:p>
            <w:r>
              <w:t>не растёт вместе с бизнесом</w:t>
            </w:r>
          </w:p>
        </w:tc>
      </w:tr>
      <w:tr>
        <w:tc>
          <w:tcPr>
            <w:tcW w:type="dxa" w:w="2160"/>
          </w:tcPr>
          <w:p>
            <w:r>
              <w:t>Блочная</w:t>
            </w:r>
          </w:p>
        </w:tc>
        <w:tc>
          <w:tcPr>
            <w:tcW w:type="dxa" w:w="2160"/>
          </w:tcPr>
          <w:p>
            <w:r>
              <w:t>10–20 страниц</w:t>
            </w:r>
          </w:p>
        </w:tc>
        <w:tc>
          <w:tcPr>
            <w:tcW w:type="dxa" w:w="2160"/>
          </w:tcPr>
          <w:p>
            <w:r>
              <w:t>многопрофильная компания</w:t>
            </w:r>
          </w:p>
        </w:tc>
        <w:tc>
          <w:tcPr>
            <w:tcW w:type="dxa" w:w="2160"/>
          </w:tcPr>
          <w:p>
            <w:r>
              <w:t>слабая иерархия для SEO</w:t>
            </w:r>
          </w:p>
        </w:tc>
      </w:tr>
      <w:tr>
        <w:tc>
          <w:tcPr>
            <w:tcW w:type="dxa" w:w="2160"/>
          </w:tcPr>
          <w:p>
            <w:r>
              <w:t>Древовидная</w:t>
            </w:r>
          </w:p>
        </w:tc>
        <w:tc>
          <w:tcPr>
            <w:tcW w:type="dxa" w:w="2160"/>
          </w:tcPr>
          <w:p>
            <w:r>
              <w:t>от 30–50 страниц</w:t>
            </w:r>
          </w:p>
        </w:tc>
        <w:tc>
          <w:tcPr>
            <w:tcW w:type="dxa" w:w="2160"/>
          </w:tcPr>
          <w:p>
            <w:r>
              <w:t>интернет-магазин, услуги</w:t>
            </w:r>
          </w:p>
        </w:tc>
        <w:tc>
          <w:tcPr>
            <w:tcW w:type="dxa" w:w="2160"/>
          </w:tcPr>
          <w:p>
            <w:r>
              <w:t>рост глубины без контроля</w:t>
            </w:r>
          </w:p>
        </w:tc>
      </w:tr>
      <w:tr>
        <w:tc>
          <w:tcPr>
            <w:tcW w:type="dxa" w:w="2160"/>
          </w:tcPr>
          <w:p>
            <w:r>
              <w:t>Сетевая</w:t>
            </w:r>
          </w:p>
        </w:tc>
        <w:tc>
          <w:tcPr>
            <w:tcW w:type="dxa" w:w="2160"/>
          </w:tcPr>
          <w:p>
            <w:r>
              <w:t>от 100 страниц</w:t>
            </w:r>
          </w:p>
        </w:tc>
        <w:tc>
          <w:tcPr>
            <w:tcW w:type="dxa" w:w="2160"/>
          </w:tcPr>
          <w:p>
            <w:r>
              <w:t>база знаний, вики</w:t>
            </w:r>
          </w:p>
        </w:tc>
        <w:tc>
          <w:tcPr>
            <w:tcW w:type="dxa" w:w="2160"/>
          </w:tcPr>
          <w:p>
            <w:r>
              <w:t>сложная навигация без крошек</w:t>
            </w:r>
          </w:p>
        </w:tc>
      </w:tr>
      <w:tr>
        <w:tc>
          <w:tcPr>
            <w:tcW w:type="dxa" w:w="2160"/>
          </w:tcPr>
          <w:p>
            <w:r>
              <w:t>Гибридная</w:t>
            </w:r>
          </w:p>
        </w:tc>
        <w:tc>
          <w:tcPr>
            <w:tcW w:type="dxa" w:w="2160"/>
          </w:tcPr>
          <w:p>
            <w:r>
              <w:t>50–300 страниц</w:t>
            </w:r>
          </w:p>
        </w:tc>
        <w:tc>
          <w:tcPr>
            <w:tcW w:type="dxa" w:w="2160"/>
          </w:tcPr>
          <w:p>
            <w:r>
              <w:t>корпоративный сайт  с блогом</w:t>
            </w:r>
          </w:p>
        </w:tc>
        <w:tc>
          <w:tcPr>
            <w:tcW w:type="dxa" w:w="2160"/>
          </w:tcPr>
          <w:p>
            <w:r>
              <w:t>дубли между разделами</w:t>
            </w:r>
          </w:p>
        </w:tc>
      </w:tr>
    </w:tbl>
    <w:p>
      <w:pPr>
        <w:pStyle w:val="Heading1"/>
      </w:pPr>
      <w:r>
        <w:t>Структура сайтов разных типов: визитка, магазин, блог, корпоративный сайт</w:t>
      </w:r>
    </w:p>
    <w:p>
      <w:r>
        <w:t>Готовый набор разделов проще подбирать по типу проекта, а не изобретать заново.</w:t>
      </w:r>
    </w:p>
    <w:p>
      <w:pPr>
        <w:pStyle w:val="ListBullet"/>
      </w:pPr>
      <w:r>
        <w:t>Сайт-визитка: 4–6 страниц — главная, услуги, о компании, контакты, форма обратной связи. Иногда добавляют страницу с ценами. Такая структура подходит небольшой компании без большого ассортимента, где на всё уходит одна-две недели разработки.</w:t>
      </w:r>
    </w:p>
    <w:p>
      <w:pPr>
        <w:pStyle w:val="ListBullet"/>
      </w:pPr>
      <w:r>
        <w:t>Интернет-магазин: главная, категории и подкатегории товаров, карточки товаров, доставка и оплата, отзывы, личный кабинет. Категории и подкатегории строят по типу и назначению товара — так покупатель находит нужную позицию за 2–3 клика. Крупный интернет-магазин от 5000 товаров обычно держит 3–4 уровня вложенности разделов, а его каталог требует отдельной системы фильтров.</w:t>
      </w:r>
    </w:p>
    <w:p>
      <w:pPr>
        <w:pStyle w:val="ListBullet"/>
      </w:pPr>
      <w:r>
        <w:t>Информационный портал и блог: главная, рубрики блога, отдельные статьи внутри рубрик, теги для сквозной навигации, база знаний с инструкциями. Рубрики закрывают широкие темы, теги — узкие срезы по ключевым словам. Средний блог компании ведёт 8–15 рубрик и публикует 4–10 статей в месяц. Каждый материал должен вести хотя бы на одну карточку товара или услуги, чтобы читатель мог перейти к покупке.</w:t>
      </w:r>
    </w:p>
    <w:p>
      <w:pPr>
        <w:pStyle w:val="ListBullet"/>
      </w:pPr>
      <w:r>
        <w:t>Корпоративный сайт и сайт услуг: главная, отдельная страница под каждую услугу, кейсы с результатами, документы и сертификаты, контакты. Отдельная страница на услугу нужна, чтобы товары и услуги не конкурировали за один запрос внутри одного домена. Компания с 10–15 услугами обычно выделяет под каждую отдельный URL с уникальным описанием и ценой.</w:t>
      </w:r>
    </w:p>
    <w:p>
      <w:pPr>
        <w:pStyle w:val="Heading1"/>
      </w:pPr>
      <w:r>
        <w:t>Что требуют от структуры сайта Яндекс и Google</w:t>
      </w:r>
    </w:p>
    <w:p>
      <w:r>
        <w:t>Поисковая система оценивает структуру по техническим критериям, которые можно проверить самостоятельно за 20–30 минут.</w:t>
      </w:r>
    </w:p>
    <w:p>
      <w:pPr>
        <w:pStyle w:val="ListBullet"/>
      </w:pPr>
      <w:r>
        <w:t>Каждая страница должна быть доступна по текстовой ссылке, а не только через форму поиска или JS-скрипт.</w:t>
      </w:r>
    </w:p>
    <w:p>
      <w:pPr>
        <w:pStyle w:val="ListBullet"/>
      </w:pPr>
      <w:r>
        <w:t>Глубина вложенности не больше 3–4 кликов от главной до карточки — иначе поисковые роботы реже заходят на дальние страницы и индексируют их с задержкой в несколько недель.</w:t>
      </w:r>
    </w:p>
    <w:p>
      <w:pPr>
        <w:pStyle w:val="ListBullet"/>
      </w:pPr>
      <w:r>
        <w:t>ЧПУ отражают реальную вложенность разделов и не содержат случайных символов или ID.</w:t>
      </w:r>
    </w:p>
    <w:p>
      <w:pPr>
        <w:pStyle w:val="ListBullet"/>
      </w:pPr>
      <w:r>
        <w:t>На каждый запрос или кластер запросов должна работать одна страница, а не несколько похожих — иначе позиции в выдаче делятся между ними.</w:t>
      </w:r>
    </w:p>
    <w:p>
      <w:pPr>
        <w:pStyle w:val="ListBullet"/>
      </w:pPr>
      <w:r>
        <w:t>Sitemap.xml актуален и включает все страницы, которые должны попасть в индекс, обновляется автоматически при добавлении новых разделов.</w:t>
      </w:r>
    </w:p>
    <w:p>
      <w:pPr>
        <w:pStyle w:val="ListBullet"/>
      </w:pPr>
      <w:r>
        <w:t>На сайте нет страниц-сирот — страниц без входящих внутренних ссылок — и нет битых ссылок с кодом 404.</w:t>
      </w:r>
    </w:p>
    <w:p>
      <w:pPr>
        <w:pStyle w:val="ListBullet"/>
      </w:pPr>
      <w:r>
        <w:t>Мобильная версия сохраняет ту же иерархию разделов, что и десктопная, без урезанного меню: можно сравнить оба варианта вручную.</w:t>
      </w:r>
    </w:p>
    <w:p>
      <w:r>
        <w:t>Требования проверяют через панели вебмастера обеих поисковых систем в справке Яндекс Вебмастера. Отдельная тема — нормативные требования к структуре официальных сайтов государственных организаций, их правила не совпадают с рекомендациями для коммерческих проектов. Сделать сайт полностью соответствующим этим требованиям можно поэтапно, не останавливая работу остального ресурса. Посетитель, который приходит на сайт с мобильного устройства, должен видеть те же разделы, что и на десктопе, иначе он может решить, что часть контента недоступна вообще.</w:t>
      </w:r>
    </w:p>
    <w:p>
      <w:pPr>
        <w:pStyle w:val="Heading1"/>
      </w:pPr>
      <w:r>
        <w:t>Как разработать структуру сайта: пошаговая инструкция</w:t>
      </w:r>
    </w:p>
    <w:p>
      <w:r>
        <w:t>Разработка структуры проходит через несколько обязательных шагов, и пропускать их не стоит даже для небольшого проекта из 10–15 страниц. Пошаговая инструкция ниже подходит для визитки, магазина и корпоративного сайта и помогает не потерять важные детали.</w:t>
      </w:r>
    </w:p>
    <w:p>
      <w:pPr>
        <w:pStyle w:val="ListBullet"/>
      </w:pPr>
      <w:r>
        <w:t>Шаг 1. Определите цель и целевую аудиторию. Результат — короткое описание, кто приходит на сайт и какое целевое действие он должен совершить: заявка, покупка, звонок. На этот этап уходит 1–2 дня.</w:t>
      </w:r>
    </w:p>
    <w:p>
      <w:pPr>
        <w:pStyle w:val="ListBullet"/>
      </w:pPr>
      <w:r>
        <w:t>Шаг 2. Разберите структуру 3–5 конкурентов. Выпишите их разделы, глубину вложенности, типы карточек. Результат — таблица сравнения с сильными и слабыми местами каждого конкурента.</w:t>
      </w:r>
    </w:p>
    <w:p>
      <w:pPr>
        <w:pStyle w:val="ListBullet"/>
      </w:pPr>
      <w:r>
        <w:t>Шаг 3. Соберите семантическое ядро. Используйте Вордстат и подсказки поисковых систем, чтобы собрать все запросы по теме и получить полные данные о спросе. Результат — список из 300–2000 ключевых слов с частотой, срок сбора — 3–5 дней.</w:t>
      </w:r>
    </w:p>
    <w:p>
      <w:pPr>
        <w:pStyle w:val="ListBullet"/>
      </w:pPr>
      <w:r>
        <w:t>Шаг 4. Проведите кластеризацию по интенту и ключевым словам. Правило простое: один кластер — одна страница. Пример: запросы «купить стул на кухню», «стулья кухонные цена», «недорогой кухонный стул» объединяются в один кластер под карточку категории «Стулья для кухни», а запрос «как выбрать стул для маленькой кухни» уходит в отдельную статью блога.</w:t>
      </w:r>
    </w:p>
    <w:p>
      <w:pPr>
        <w:pStyle w:val="ListBullet"/>
      </w:pPr>
      <w:r>
        <w:t>Шаг 5. Соберите иерархию и проверьте глубину. Разместите кластеры по уровням: главная → раздел → подраздел → карточка. Проверьте, что путь от главной до самой дальней карточки не превышает 3–4 клика.</w:t>
      </w:r>
    </w:p>
    <w:p>
      <w:pPr>
        <w:pStyle w:val="ListBullet"/>
      </w:pPr>
      <w:r>
        <w:t>Шаг 6. Пропишите шаблон URL и H1 под каждый кластер. Используйте латиницу и дефисы, чтобы адрес отражал вложенность: /catalog/stulya/kuhonnye/.</w:t>
      </w:r>
    </w:p>
    <w:p>
      <w:pPr>
        <w:pStyle w:val="ListBullet"/>
      </w:pPr>
      <w:r>
        <w:t>Шаг 7. Настройте меню, хлебные крошки и внутреннюю перелинковку. Свяжите карточки товаров с похожими позициями, а статьи блога — с релевантными разделами. На этап проекта уходит 2–4 дня работы.</w:t>
      </w:r>
    </w:p>
    <w:p>
      <w:pPr>
        <w:pStyle w:val="ListBullet"/>
      </w:pPr>
      <w:r>
        <w:t>Шаг 8. Зафиксируйте схему в майндкарте и создайте sitemap.xml. Майндкарта — рабочий документ для команды, sitemap.xml — файл для поисковых роботов, который создаётся автоматически на большинстве CMS.</w:t>
      </w:r>
    </w:p>
    <w:p>
      <w:r>
        <w:t>На выходе каждого этапа должен быть проверяемый результат: таблица, список кластеров, карта разделов или файл. Структуру, которая прошла все восемь шагов, можно передавать в разработку без доработок на ходу. Весь проект от старта до готовой схемы обычно занимает от 5 до 15 рабочих дней в зависимости от количества товаров и услуг. Создание структуры не заканчивается на этапе запуска: её нужно пересматривать при добавлении новых товарных линеек или услуг, чтобы созданная схема оставалась актуальной. Создать удобную структуру с первого раза получается редко — обычно требуется одна-две правки после того, как первые пользователи прошли по сайту. Посетитель, который тестирует новую версию сайта, часто замечает неудобства, которые команда разработки не увидела на этапе проектирования: это нормальная часть работы над структурой, а не признак ошибки в подходе.</w:t>
      </w:r>
    </w:p>
    <w:p>
      <w:pPr>
        <w:pStyle w:val="Heading1"/>
      </w:pPr>
      <w:r>
        <w:t>Ошибки в структуре и как проверить свою схему</w:t>
      </w:r>
    </w:p>
    <w:p>
      <w:r>
        <w:t>Даже опытные веб-мастера повторяют одни и те же ошибки при создании структуры, и часть из них можно найти за один день проверки.</w:t>
      </w:r>
    </w:p>
    <w:p>
      <w:pPr>
        <w:pStyle w:val="ListBullet"/>
      </w:pPr>
      <w:r>
        <w:t>Перегруженное меню — 15–20 пунктов в верхнем уровне сбивают пользователя. Исправление: вынести часть разделов на второй уровень.</w:t>
      </w:r>
    </w:p>
    <w:p>
      <w:pPr>
        <w:pStyle w:val="ListBullet"/>
      </w:pPr>
      <w:r>
        <w:t>Глубина 5–6 кликов — карточки просто не находят, время на поиск товара растёт в 2–3 раза. Исправление: добавить промежуточные категории или прямые ссылки из блога.</w:t>
      </w:r>
    </w:p>
    <w:p>
      <w:pPr>
        <w:pStyle w:val="ListBullet"/>
      </w:pPr>
      <w:r>
        <w:t>Дубли разделов — одна тема закрыта двумя страницами, они конкурируют друг с другом в выдаче. Исправление: объединить страницы через редирект 301.</w:t>
      </w:r>
    </w:p>
    <w:p>
      <w:pPr>
        <w:pStyle w:val="ListBullet"/>
      </w:pPr>
      <w:r>
        <w:t>Пустые SEO-разделы — созданы под запрос, но без товара или контента внутри. Исправление: наполнить или удалить раздел в течение месяца.</w:t>
      </w:r>
    </w:p>
    <w:p>
      <w:pPr>
        <w:pStyle w:val="ListBullet"/>
      </w:pPr>
      <w:r>
        <w:t>Хаотичные URL — адреса не отражают вложенность. Исправление: пересобрать ЧПУ по шаблону.</w:t>
      </w:r>
    </w:p>
    <w:p>
      <w:pPr>
        <w:pStyle w:val="ListBullet"/>
      </w:pPr>
      <w:r>
        <w:t>Отсутствие хлебных крошек — пользователи могут не понять, где они находятся на сайте с 3–4 уровнями вложенности. Исправление: добавить крошки на все страницы глубже второго уровня.</w:t>
      </w:r>
    </w:p>
    <w:p>
      <w:pPr>
        <w:pStyle w:val="ListBullet"/>
      </w:pPr>
      <w:r>
        <w:t>Страницы-сироты — на них нет входящих ссылок, поисковые роботы находят их редко и индексируют с задержкой. Исправление: связать перелинковкой с релевантным разделом.</w:t>
      </w:r>
    </w:p>
    <w:p>
      <w:r>
        <w:t>Проверить свою схему можно так: прогнать сайт через краулер-сервис и получить список всех страниц с глубиной и статус-кодами; посмотреть отчёты Яндекс Метрики и записи Вебвизора, чтобы понять реальные пути поведения пользователей по сайту; построить карту кликов и увидеть, куда пользователь жмёт, а куда — никогда. Полезный тест — попросить 3–5 человек найти конкретный товар или услугу за три клика и засечь время: если оно превышает 30 секунд, удобство навигации нужно пересматривать. Правильной структуры без такой проверки достичь сложно — лучше использовать данные аналитики, а не догадки. Весь этот набор проверок можно повторять раз в квартал, чтобы вовремя замечать, где пользователи могут застревать. Пользователи могут не сообщать о неудобстве прямо, но их поведение в аналитике покажет проблему быстрее любого опроса. Посетитель, который не находит товар за разумное время, обычно просто закрывает вкладку — это можно увидеть в отчётах по глубине просмотра и времени на сайте. Небольшая компания может обойтись без сложных инструментов: достаточно бесплатного краулера на 500 страниц и базовой Метрики, чтобы найти половину типичных ошибок.</w:t>
      </w:r>
    </w:p>
    <w:p>
      <w:r>
        <w:t>Если своими силами разобраться сложно, закажите аудит структуры и семантического ядра у специалиста в агентстве «Комета»: +7 495 118-37-73, top@cometa.agency.</w:t>
      </w:r>
    </w:p>
    <w:p>
      <w:pPr>
        <w:pStyle w:val="Heading1"/>
      </w:pPr>
      <w:r>
        <w:t>Частые вопросы о структуре сайта</w:t>
      </w:r>
    </w:p>
    <w:p>
      <w:pPr>
        <w:pStyle w:val="Heading2"/>
      </w:pPr>
      <w:r>
        <w:t>Как называются все части сайта?</w:t>
      </w:r>
    </w:p>
    <w:p>
      <w:r>
        <w:t>Части сайта делят на элементы навигации — меню, хлебные крошки, поиск — и элементы контента — заголовки, текст, изображения, карточки товаров. Любой раздел собран из этих блоков, а их сочетание и порядок формируют структуру сайта в целом. Такое разделение упрощает работу дизайнера и разработчика на любом проекте и делает дизайн сайта более последовательным.</w:t>
      </w:r>
    </w:p>
    <w:p>
      <w:pPr>
        <w:pStyle w:val="Heading2"/>
      </w:pPr>
      <w:r>
        <w:t>Из чего состоит сайт?</w:t>
      </w:r>
    </w:p>
    <w:p>
      <w:r>
        <w:t>Сайт состоит из страниц, разделов и подразделов, объединённых навигацией: меню, ссылками, картой сайта. Технически добавляются хостинг, домен и движок, но с точки зрения структуры важны именно страницы и связи между ними. Какой бы движок ни использовался, принцип построения разделов остаётся одинаковым, а дизайн можно менять отдельно от логики разделов.</w:t>
      </w:r>
    </w:p>
    <w:p>
      <w:pPr>
        <w:pStyle w:val="Heading2"/>
      </w:pPr>
      <w:r>
        <w:t>Как называются разделы на сайте?</w:t>
      </w:r>
    </w:p>
    <w:p>
      <w:r>
        <w:t>Разделы называют по смыслу содержимого: «Каталог», «Услуги», «Блог», «О компании», «Контакты». Внутри крупных разделов выделяют категории и подкатегории — более узкие тематические блоки, например «Каталог → Мебель → Стулья». Любой раздел можно дробить дальше, если товаров или статей становится слишком много для одного списка.</w:t>
      </w:r>
    </w:p>
    <w:p>
      <w:pPr>
        <w:pStyle w:val="Heading2"/>
      </w:pPr>
      <w:r>
        <w:t>Чем структура сайта отличается от карты сайта?</w:t>
      </w:r>
    </w:p>
    <w:p>
      <w:r>
        <w:t>Структура сайта — общая логика связей между разделами и страницами, а карта сайта — конкретный документ: файл sitemap.xml для поисковых роботов или HTML-страница со списком ссылок для людей. Карта показывает вид структуры в готовом виде, но не заменяет её проектирование на этапе разработки.</w:t>
      </w:r>
    </w:p>
    <w:p>
      <w:pPr>
        <w:pStyle w:val="Heading2"/>
      </w:pPr>
      <w:r>
        <w:t>Как понять, какая структура сайта нужна моему проекту?</w:t>
      </w:r>
    </w:p>
    <w:p>
      <w:r>
        <w:t>Отталкивайтесь от типа проекта и объёма контента: до 5–7 страниц подойдёт линейная структура, для раздела от 30–50 позиций — иерархическая. Ориентируйтесь на виды структуры из сравнительной таблицы и на то, как быстро планируете расширять сайт: любой прогноз роста на 6–12 месяцев вперёд стоит закладывать в схему заранее. Такой подход помогает избежать переделки уже готового раздела и сохраняет накопленные позиции в выдаче. Любой владелец сайта может начать с малого: описать текущие разделы, отметить, какие из них дублируют друг друга, и только потом достраивать новые уровни.</w:t>
      </w:r>
    </w:p>
    <w:p>
      <w:r>
        <w:t>Аркадий Зверев, генеральный директор агентства «Комета». В продвижении сайтов с 2008 года, более 300 проектов</w:t>
      </w:r>
    </w:p>
    <w:p>
      <w:r>
        <w:t>Цены, сроки и состав работ приведены по информации Компании Комета (cometa.agency), проверено 13 сентября 2026. Стоимость зависит от ниши и объёма работ, точный расчёт — после разбора проекта.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18 · объём текста: 1784 слов · релевантность выдаче: 92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