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Если коротко: LSI-копирайтинг — это метод написания текстов, при котором тему раскрывают полностью, добавляя к основному запросу синонимы, смежные термины и тематические слова. Такой контент можно использовать в блоге компании, на коммерческой странице и в статье для SEO-продвижения. Использование этого приёма помогает бизнесу получить больше трафика из поисковика и повысить позиции сайта в выдаче. Такой подход помогает не просто вставить ключевые слова, а показать глубину раскрытия темы для читателя и поисковых систем. Сразу оговоримся: отдельного алгоритма LSI, который применяется в поисковых системах напрямую, не существует — это скорее рабочее название приёма, а не техническая функция поиска.</w:t>
      </w:r>
    </w:p>
    <w:p>
      <w:r>
        <w:t>Разберём, что такое LSI-копирайтинг на самом деле, откуда взялось это название, чем такой текст отличается от обычного текста под ключевые слова, как собрать список нужных слов и фраз, какой алгоритм написания статьи использовать и сколько стоит эта работа. Только полезный материал с конкретными данными способен удержать внимание читателя и дать результат продвижения. В конце — чек-лист приёмки и ответы на частые вопросы читателей. Смысл приёма один: текст должен закрывать тему настолько, чтобы читатель не искал ответ где-то ещё, а поисковый робот видел полноту раскрытия темы по совокупности слов на странице.</w:t>
      </w:r>
    </w:p>
    <w:p>
      <w:r>
        <w:t>Термин прижился в русскоязычном копирайтинге примерно с середины 2010-х годов, когда авторы искали способ объяснить заказчикам, зачем текст нужно расширять словами сверх основного запроса. Понять принцип работы этого способа можно, если разобраться в двух вещах: истории термина и практике SEO-копирайтинга. Название закрепилось быстрее, чем разобрались в его происхождении, поэтому вокруг слова LSI до сих пор существует путаница — об этом подробнее в следующем разделе.</w:t>
      </w:r>
    </w:p>
    <w:p>
      <w:pPr>
        <w:pStyle w:val="Heading1"/>
      </w:pPr>
      <w:r>
        <w:t>Что такое LSI на самом деле: индексирование, история и главный миф</w:t>
      </w:r>
    </w:p>
    <w:p>
      <w:r>
        <w:t>Latent semantic indexing (латентно-семантическое индексирование) — математический метод анализа текстов, описанный в конце 1980-х годов и запатентованный в 1998 году. Суть латентного семантического индексирования в следующем: строится матрица «документ — термин», к ней применяют сингулярное разложение, и система находит слова и документы, близкие по смыслу, даже если в них нет буквальных совпадений. Метод создавался для библиотечных и научных баз данных, а не для веб-поиска, и изначально не был рассчитан на масштаб интернета.</w:t>
      </w:r>
    </w:p>
    <w:p>
      <w:r>
        <w:t>К индексу современного интернета классический latent semantic анализ напрямую не применяется — масштаб выдачи слишком велик для расчёта такой матрицы в реальном времени. Google и Яндекс используют другие подходы: нейросетевые модели смысла, которые оценивают связь слов через векторные представления, а также анализ поведенческих факторов пользователя на странице. Нейросеть анализирует содержание страницы целиком, а не отдельные ключи, и это помогает точнее оценивать контент. Поисковая система смотрит не на набор терминов, а на то, насколько статья закрывает запрос пользователя целиком, включая смежные вопросы и близкие по смыслу формулировки.</w:t>
      </w:r>
    </w:p>
    <w:p>
      <w:r>
        <w:t>Отсюда и главный миф: якобы существует «LSI-алгоритм», который считает синонимы и напрямую влияет на позицию в выдаче. На деле название LSI в копирайтинге условное — оно прижилось как маркетинговый термин для приёма, когда основной запрос раскрывают через связанные слова. Работу поисковых роботов это не меняет напрямую: они по-прежнему анализируют текст через собственные модели семантического анализа, а не через формулу LSI из 1980-х. Практика при этом рабочая: такой текст даёт больше пользы читателю и лучше проходит проверку системы на качество контента, а значит помогает эффективнее продвижению сайта в целом.</w:t>
      </w:r>
    </w:p>
    <w:p>
      <w:r>
        <w:t>Семантическое индексирование в узком смысле осталось нишевым инструментом для баз данных и научных статей, а не частью поискового алгоритма Google или Яндекса. Система оценивает документ целиком, а не отдельные вхождения запроса, и это главное отличие современного подхода от буквального анализа матрицы «документ — термин». Внутри поисковых систем это реализовано десятками разных моделей одновременно, и ни одна из них не называется LSI официально — это может сбивать с толку тех, кто ищет техническое описание алгоритма. Полезно запомнить: слово LSI в статьях про копирайтинг и слово LSI в научных работах по информационному поиску означают разные вещи, хотя корень у них общий.</w:t>
      </w:r>
    </w:p>
    <w:p>
      <w:r>
        <w:t>По информации Компании Комета</w:t>
      </w:r>
    </w:p>
    <w:p>
      <w:pPr>
        <w:pStyle w:val="ListBullet"/>
      </w:pPr>
      <w:r>
        <w:t>по запросу «lsi копирайтинг» разобрано 18 страниц из ТОП-10 Яндекса и Google, медианный объём страницы — 1688 слов</w:t>
      </w:r>
    </w:p>
    <w:p>
      <w:pPr>
        <w:pStyle w:val="ListBullet"/>
      </w:pPr>
      <w:r>
        <w:t>у страниц выдачи в среднем 6 разделов, объём раздела — около 240 слов</w:t>
      </w:r>
    </w:p>
    <w:p>
      <w:pPr>
        <w:pStyle w:val="ListBullet"/>
      </w:pPr>
      <w:r>
        <w:t>числа и проверяемые факты встречаются у них в 13%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18%: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По запросу «lsi копирайтинг» ТЗшник разобрал 18 страниц выдачи Яндекса и Google, определил медианный объём в 1688 слов и собрал структуру из 6 разделов — от мифов про LSI до алгоритма подбора фраз, — а затем сам написал готовый текст на 1826 слов с релевантностью 91 балл. Человеку остаётся подставить свои цены на копирайтинг, контакты исполнителей, проверить примеры LSI-фраз на актуальность и опубликовать страницу.</w:t>
      </w:r>
    </w:p>
    <w:p>
      <w:pPr>
        <w:pStyle w:val="Heading1"/>
      </w:pPr>
      <w:r>
        <w:t>Чем LSI-текст отличается от SEO-текста</w:t>
      </w:r>
    </w:p>
    <w:p>
      <w:r>
        <w:t>Разница между LSI-текстом и классическим SEO-текстом — в подходе к сбору словаря и в роли ключевых фраз. SEO-текст часто строится вокруг одного основного запроса и его точных вхождений, LSI-текст — вокруг темы целиком, с учётом запросов пользователя и смежных формулировок. Понимать эту разницу важно любому, кто занимается SEO-продвижением сайта или блога.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Параметр</w:t>
            </w:r>
          </w:p>
        </w:tc>
        <w:tc>
          <w:tcPr>
            <w:tcW w:type="dxa" w:w="2880"/>
          </w:tcPr>
          <w:p>
            <w:r>
              <w:t>SEO-текст</w:t>
            </w:r>
          </w:p>
        </w:tc>
        <w:tc>
          <w:tcPr>
            <w:tcW w:type="dxa" w:w="2880"/>
          </w:tcPr>
          <w:p>
            <w:r>
              <w:t>LSI-текст</w:t>
            </w:r>
          </w:p>
        </w:tc>
      </w:tr>
      <w:tr>
        <w:tc>
          <w:tcPr>
            <w:tcW w:type="dxa" w:w="2880"/>
          </w:tcPr>
          <w:p>
            <w:r>
              <w:t>Основа подхода</w:t>
            </w:r>
          </w:p>
        </w:tc>
        <w:tc>
          <w:tcPr>
            <w:tcW w:type="dxa" w:w="2880"/>
          </w:tcPr>
          <w:p>
            <w:r>
              <w:t>точные ключевые фразы</w:t>
            </w:r>
          </w:p>
        </w:tc>
        <w:tc>
          <w:tcPr>
            <w:tcW w:type="dxa" w:w="2880"/>
          </w:tcPr>
          <w:p>
            <w:r>
              <w:t>раскрытие темы через смысл</w:t>
            </w:r>
          </w:p>
        </w:tc>
      </w:tr>
      <w:tr>
        <w:tc>
          <w:tcPr>
            <w:tcW w:type="dxa" w:w="2880"/>
          </w:tcPr>
          <w:p>
            <w:r>
              <w:t>Словарь</w:t>
            </w:r>
          </w:p>
        </w:tc>
        <w:tc>
          <w:tcPr>
            <w:tcW w:type="dxa" w:w="2880"/>
          </w:tcPr>
          <w:p>
            <w:r>
              <w:t>ограниченный список ключей</w:t>
            </w:r>
          </w:p>
        </w:tc>
        <w:tc>
          <w:tcPr>
            <w:tcW w:type="dxa" w:w="2880"/>
          </w:tcPr>
          <w:p>
            <w:r>
              <w:t>20–40 тематических слов и синонимов</w:t>
            </w:r>
          </w:p>
        </w:tc>
      </w:tr>
      <w:tr>
        <w:tc>
          <w:tcPr>
            <w:tcW w:type="dxa" w:w="2880"/>
          </w:tcPr>
          <w:p>
            <w:r>
              <w:t>Роль синонимов</w:t>
            </w:r>
          </w:p>
        </w:tc>
        <w:tc>
          <w:tcPr>
            <w:tcW w:type="dxa" w:w="2880"/>
          </w:tcPr>
          <w:p>
            <w:r>
              <w:t>второстепенная</w:t>
            </w:r>
          </w:p>
        </w:tc>
        <w:tc>
          <w:tcPr>
            <w:tcW w:type="dxa" w:w="2880"/>
          </w:tcPr>
          <w:p>
            <w:r>
              <w:t>ключевая для полноты текста</w:t>
            </w:r>
          </w:p>
        </w:tc>
      </w:tr>
      <w:tr>
        <w:tc>
          <w:tcPr>
            <w:tcW w:type="dxa" w:w="2880"/>
          </w:tcPr>
          <w:p>
            <w:r>
              <w:t>Количество вхождений</w:t>
            </w:r>
          </w:p>
        </w:tc>
        <w:tc>
          <w:tcPr>
            <w:tcW w:type="dxa" w:w="2880"/>
          </w:tcPr>
          <w:p>
            <w:r>
              <w:t>часто фиксированное под ключ</w:t>
            </w:r>
          </w:p>
        </w:tc>
        <w:tc>
          <w:tcPr>
            <w:tcW w:type="dxa" w:w="2880"/>
          </w:tcPr>
          <w:p>
            <w:r>
              <w:t>определяется глубиной темы</w:t>
            </w:r>
          </w:p>
        </w:tc>
      </w:tr>
      <w:tr>
        <w:tc>
          <w:tcPr>
            <w:tcW w:type="dxa" w:w="2880"/>
          </w:tcPr>
          <w:p>
            <w:r>
              <w:t>Риск переспама</w:t>
            </w:r>
          </w:p>
        </w:tc>
        <w:tc>
          <w:tcPr>
            <w:tcW w:type="dxa" w:w="2880"/>
          </w:tcPr>
          <w:p>
            <w:r>
              <w:t>высокий при частых вхождениях</w:t>
            </w:r>
          </w:p>
        </w:tc>
        <w:tc>
          <w:tcPr>
            <w:tcW w:type="dxa" w:w="2880"/>
          </w:tcPr>
          <w:p>
            <w:r>
              <w:t>ниже за счёт разнообразия слов</w:t>
            </w:r>
          </w:p>
        </w:tc>
      </w:tr>
      <w:tr>
        <w:tc>
          <w:tcPr>
            <w:tcW w:type="dxa" w:w="2880"/>
          </w:tcPr>
          <w:p>
            <w:r>
              <w:t>Критерий оценки</w:t>
            </w:r>
          </w:p>
        </w:tc>
        <w:tc>
          <w:tcPr>
            <w:tcW w:type="dxa" w:w="2880"/>
          </w:tcPr>
          <w:p>
            <w:r>
              <w:t>плотность ключевых запросов</w:t>
            </w:r>
          </w:p>
        </w:tc>
        <w:tc>
          <w:tcPr>
            <w:tcW w:type="dxa" w:w="2880"/>
          </w:tcPr>
          <w:p>
            <w:r>
              <w:t>полнота ответа на вопрос пользователя</w:t>
            </w:r>
          </w:p>
        </w:tc>
      </w:tr>
      <w:tr>
        <w:tc>
          <w:tcPr>
            <w:tcW w:type="dxa" w:w="2880"/>
          </w:tcPr>
          <w:p>
            <w:r>
              <w:t>Что видит читатель</w:t>
            </w:r>
          </w:p>
        </w:tc>
        <w:tc>
          <w:tcPr>
            <w:tcW w:type="dxa" w:w="2880"/>
          </w:tcPr>
          <w:p>
            <w:r>
              <w:t>иногда неестественный контент</w:t>
            </w:r>
          </w:p>
        </w:tc>
        <w:tc>
          <w:tcPr>
            <w:tcW w:type="dxa" w:w="2880"/>
          </w:tcPr>
          <w:p>
            <w:r>
              <w:t>связный текст по теме</w:t>
            </w:r>
          </w:p>
        </w:tc>
      </w:tr>
    </w:tbl>
    <w:p>
      <w:r>
        <w:t>Это не значит, что ключевые слова в LSI-тексте не нужны. Основной запрос всё равно должен стоять в заголовке и первом абзаце — это ориентир и для читателя, и для поисковой выдачи. Разница в том, что дальше текст не крутится вокруг одной фразы, а расширяется тематическими словами, которые помогают раскрыть тему без переспама. Качественный текст сочетает оба подхода: точный запрос вверху и широкий контекст по всему материалу.</w:t>
      </w:r>
    </w:p>
    <w:p>
      <w:r>
        <w:t>На практике оценку качеству текстов часто дают не по количеству вхождений ключевого слова, а по тому, закрывает ли контент все подтемы, которые ищет пользователь по этому запросу. SEO-текст десятилетней давности мог набрать позиции просто за счёт частых ключевых фраз в тексте, сегодня такой подход работает хуже: поисковой выдачей управляют нейросети, которые оценивают полноту ответа, а не количество совпадений слова с запросом.</w:t>
      </w:r>
    </w:p>
    <w:p>
      <w:r>
        <w:t>На практике разница видна на примере статьи про выбор велосипеда. SEO-текст десятилетней давности повторял бы фразу «купить велосипед» в каждом втором предложении. LSI-текст расскажет про типы рам, диаметр колёс, тип тормозов и вес конструкции, а фраза «купить велосипед» встретится один-два раза естественно, там, где это уместно по смыслу. Разница в цифрах: на статью в 2000 знаков SEO-подход даёт 8–10 точных вхождений ключа, LSI-подход — 2–3 вхождения ключа и 25–30 тематических слов вокруг него.</w:t>
      </w:r>
    </w:p>
    <w:p>
      <w:pPr>
        <w:pStyle w:val="Heading1"/>
      </w:pPr>
      <w:r>
        <w:t>Как собрать LSI-фразы: источники и сервисы</w:t>
      </w:r>
    </w:p>
    <w:p>
      <w:r>
        <w:t>Собрать семантическое ядро для LSI-статьи можно из нескольких источников. Каждый даёт свой тип данных, поэтому лучше комбинировать минимум три-четыре из них.</w:t>
      </w:r>
    </w:p>
    <w:p>
      <w:pPr>
        <w:pStyle w:val="ListBullet"/>
      </w:pPr>
      <w:r>
        <w:t>Поисковые подсказки и блоки «вместе с этим ищут» / «люди также спрашивают». Плюс — подсказки Google показывают реальные формулировки поисковых подсказок пользователя бесплатно и быстро. Минус — перечень короткий, не отражает всю ширину темы и требует ручной фильтрации по интенту.</w:t>
      </w:r>
    </w:p>
    <w:p>
      <w:pPr>
        <w:pStyle w:val="ListBullet"/>
      </w:pPr>
      <w:r>
        <w:t>Яндекс Вордстат и Google Keyword Planner. Плюс — эти сервисы дают частотность и позволяют собрать основные запросы с цифрами по спросу. Минус — Keyword Planner требует рекламный кабинет, а Вордстат не всегда точно группирует похожие фразы.</w:t>
      </w:r>
    </w:p>
    <w:p>
      <w:pPr>
        <w:pStyle w:val="ListBullet"/>
      </w:pPr>
      <w:r>
        <w:t>Анализ текстов из топ-10 по основному запросу. Плюс — показывает термины, которые конкуренты уже используют для раскрытия темы, и помогает найти пропущенные подтемы. Минус — механическое копирование структуры одного конкурента ведёт к вторичному контенту.</w:t>
      </w:r>
    </w:p>
    <w:p>
      <w:pPr>
        <w:pStyle w:val="ListBullet"/>
      </w:pPr>
      <w:r>
        <w:t>Текстовые анализаторы и парсеры топа. Такой инструмент автоматически сравнивает несколько статей из выдачи и выдаёт перечень связанных слов с частотой встречаемости. Плюс — экономит время на ручном разборе десятка статей. Минус — часть слов в отчёте случайны и не относятся к теме, их нужно вычищать вручную.</w:t>
      </w:r>
    </w:p>
    <w:p>
      <w:pPr>
        <w:pStyle w:val="ListBullet"/>
      </w:pPr>
      <w:r>
        <w:t>Вопросы клиентов, отзывы, комментарии в социальных сетях. Плюс — реальная формулировка запросов целевой аудитории, которую не найти в сервисах. Минус — таких данных мало, они не покрывают всю тему и требуют накопленной базы обращений.</w:t>
      </w:r>
    </w:p>
    <w:p>
      <w:r>
        <w:t>На статью объёмом 1500–2000 слов обычно берут 20–40 слов темы и 10–20 устойчивых фраз, остальное отсеивают по соответствию интенту основного запроса. Сервис для сбора данных выбирают под задачу: для быстрой проверки хватит подсказок Google, для полноценного технического задания нужен анализ топа и Вордстат вместе.</w:t>
      </w:r>
    </w:p>
    <w:p>
      <w:r>
        <w:t>После сбора фразы группируют в кластеры: слова о характеристиках, слова о выборе, слова о применении — так проще распределить их по разделам будущей статьи и не потерять логику. Например, для темы «выбор ноутбука» отдельным кластером будут характеристики — процессор, объём памяти, тип матрицы, а отдельным — сценарии использования: для работы, для игр, для учёбы. Такое разделение помогает быть увереннее в том, что тема закрыта без пропусков, а не проверять это интуитивно уже на этапе готового текста.</w:t>
      </w:r>
    </w:p>
    <w:p>
      <w:r>
        <w:t>Отдельно стоит сказать про инструменты автоматической проверки готового текста на соответствие теме: они анализируют статью относительно средних показателей топа и подсказывают, каких слов не хватает. Такой сервис полезен на финальном этапе, но не заменяет ручную проверку смысла — механическое добавление недостающих слов без контроля контекста портит текст быстрее, чем помогает. Из практики: список из 40 слов, собранный анализатором, обычно сокращают до 20–25 после ручной фильтрации по релевантности теме и тематике запроса.</w:t>
      </w:r>
    </w:p>
    <w:p>
      <w:pPr>
        <w:pStyle w:val="Heading1"/>
      </w:pPr>
      <w:r>
        <w:t>Как написать LSI-текст: пошаговый алгоритм</w:t>
      </w:r>
    </w:p>
    <w:p>
      <w:r>
        <w:t>Ниже — рабочий алгоритм написания статьи из шести шагов. У каждого шага указана типичная ошибка, которую допускают на практике при создании текстов такого формата.</w:t>
      </w:r>
    </w:p>
    <w:p>
      <w:pPr>
        <w:pStyle w:val="ListBullet"/>
      </w:pPr>
      <w:r>
        <w:t>Определить интент по выдаче. Посмотрите топ-10 по основному запросу: это обзорная статья, инструкция или коммерческая страница. Ошибка — писать текст без учёта формата, который уже закрепился в выдаче для этого запроса.</w:t>
      </w:r>
    </w:p>
    <w:p>
      <w:pPr>
        <w:pStyle w:val="ListBullet"/>
      </w:pPr>
      <w:r>
        <w:t>Собрать и сгруппировать запросы. Из пяти источников выше соберите перечень фраз и разделите их на кластеры по смыслу. Ошибка — тащить в список всё подряд без проверки на релевантность теме.</w:t>
      </w:r>
    </w:p>
    <w:p>
      <w:pPr>
        <w:pStyle w:val="ListBullet"/>
      </w:pPr>
      <w:r>
        <w:t>Составить структуру под вопросы пользователя. Заголовки подзаголовки формулируют так, чтобы они отвечали на реальные вопросы из семантического ядра. Ошибка — копировать оглавление одного конкурента без адаптации под нужный запрос.</w:t>
      </w:r>
    </w:p>
    <w:p>
      <w:pPr>
        <w:pStyle w:val="ListBullet"/>
      </w:pPr>
      <w:r>
        <w:t>Распределить слов текст по разделам. Каждому блоку достаётся своя часть тематических слов и своя доля общего объёма материала. Ошибка — свалить все ключевые слова в один абзац ради удобства.</w:t>
      </w:r>
    </w:p>
    <w:p>
      <w:pPr>
        <w:pStyle w:val="ListBullet"/>
      </w:pPr>
      <w:r>
        <w:t>Написать статью с примерами, числами, списками. Тема раскрывается через конкретику, а не общие фразы: цифры, сроки, шаги, сравнения. Ошибка — писать абстрактно, без единого измеримого факта на абзац.</w:t>
      </w:r>
    </w:p>
    <w:p>
      <w:pPr>
        <w:pStyle w:val="ListBullet"/>
      </w:pPr>
      <w:r>
        <w:t>Проверить, что текст был написан естественно. Прочитайте статью вслух: если слово мешает читать, его убирают или заменяют. Ошибка — оставить неестественные повторы ради формального счётчика.</w:t>
      </w:r>
    </w:p>
    <w:p>
      <w:r>
        <w:t>Первый вопрос, который нужно задать перед написанием текста, — кто целевой читатель и что он хочет узнать в первую очередь. От ответа зависит, какие слова попадут в первый абзац, а какие — в раздел с деталями. Тему можно раскрыть шире, если запрос информационный, и уже, если запрос коммерческий и читателю нужен только выбор между вариантами.</w:t>
      </w:r>
    </w:p>
    <w:p>
      <w:r>
        <w:t>Второй важный момент — объём каждого раздела нужно планировать заранее, до начала написания. Если статья охватывает шесть подтем, а текст пишут по наитию, один раздел легко раздувается до половины материала, а остальные остаются формальными абзацами на два предложения. Лучше заранее прикинуть долю каждого раздела: например, определение темы — 10% объёма, разбор видов — 30%, критерии выбора — 30%, практические советы — 20%, итог — 10%.</w:t>
      </w:r>
    </w:p>
    <w:p>
      <w:r>
        <w:t>Пример на нейтральной теме. Запрос — «как выбрать увлажнитель воздуха». Тематические слова: тип прибора, ультразвуковой, паровой, традиционный, уровень влажности, расход воды, шум, площадь помещения, гигростат, фильтр. Структура из четырёх подтем: виды увлажнителей и их различия; как рассчитать мощность под площадь комнаты; на что смотреть при покупке; уход и замена фильтров. Такая структура закрывает запрос пользователя целиком, а не только формальное определение термина. На выходе получается статья в 1800–2000 слов, где каждый подраздел отвечает на свой вопрос, а не повторяет одну и ту же мысль другими словами.</w:t>
      </w:r>
    </w:p>
    <w:p>
      <w:r>
        <w:t>Ещё один пример — коммерческая страница «ремонт стиральных машин». Здесь тематические слова другие: неисправность, подшипник, помпа, модуль управления, диагностика, выезд мастера, гарантия на работу. Структура строится не вокруг определения услуги, а вокруг практических вопросов клиента: сколько стоит вызов, какие поломки чинят на месте, сколько занимает ремонт по времени, какая гарантия даётся на заменённую деталь. Информация в таком тексте должна быть максимально конкретной: без цифр по срокам и ценам коммерческий текст теряет смысл, даже если словарь подобран правильно.</w:t>
      </w:r>
    </w:p>
    <w:p>
      <w:pPr>
        <w:pStyle w:val="Heading1"/>
      </w:pPr>
      <w:r>
        <w:t>Признаки качественного LSI-текста и частые ошибки</w:t>
      </w:r>
    </w:p>
    <w:p>
      <w:r>
        <w:t>Проверить готовую статью на качество можно по короткому чек-листу:</w:t>
      </w:r>
    </w:p>
    <w:p>
      <w:pPr>
        <w:pStyle w:val="ListBullet"/>
      </w:pPr>
      <w:r>
        <w:t>основной запрос стоит в заголовке и первом абзаце;</w:t>
      </w:r>
    </w:p>
    <w:p>
      <w:pPr>
        <w:pStyle w:val="ListBullet"/>
      </w:pPr>
      <w:r>
        <w:t>текст отвечает минимум на 4–5 подвопросов темы;</w:t>
      </w:r>
    </w:p>
    <w:p>
      <w:pPr>
        <w:pStyle w:val="ListBullet"/>
      </w:pPr>
      <w:r>
        <w:t>есть слова, которые помогают раскрыть тему без формального повтора одной фразы;</w:t>
      </w:r>
    </w:p>
    <w:p>
      <w:pPr>
        <w:pStyle w:val="ListBullet"/>
      </w:pPr>
      <w:r>
        <w:t>в тексте есть конкретные цифры, примеры или шаги;</w:t>
      </w:r>
    </w:p>
    <w:p>
      <w:pPr>
        <w:pStyle w:val="ListBullet"/>
      </w:pPr>
      <w:r>
        <w:t>заголовки и подзаголовки логично ведут читателя по теме;</w:t>
      </w:r>
    </w:p>
    <w:p>
      <w:pPr>
        <w:pStyle w:val="ListBullet"/>
      </w:pPr>
      <w:r>
        <w:t>нет абзацев, где синонимы стоят подряд без смысловой связи;</w:t>
      </w:r>
    </w:p>
    <w:p>
      <w:pPr>
        <w:pStyle w:val="ListBullet"/>
      </w:pPr>
      <w:r>
        <w:t>объём соответствует глубине темы, а не подогнан под норму;</w:t>
      </w:r>
    </w:p>
    <w:p>
      <w:pPr>
        <w:pStyle w:val="ListBullet"/>
      </w:pPr>
      <w:r>
        <w:t>контент можно читать вслух без запинок на неестественных фразах.</w:t>
      </w:r>
    </w:p>
    <w:p>
      <w:r>
        <w:t>Пять типичных промахов при создании таких текстов: набивка синонимов ради плотности; перечисление собранных фраз списком в конце статьи вместо связного текста; копирование структуры одного конкурента целиком; наращивание объёма без новой информации; игнорирование интента запроса, когда под информационный вопрос пишут коммерческий текст. Каждая из этих ошибок снижает доверие читателя и мешает поисковику оценить страницу как полезную для человека, а не только для алгоритма продвижения.</w:t>
      </w:r>
    </w:p>
    <w:p>
      <w:r>
        <w:t>Пример переработки абзаца. Было: «Увлажнитель, увлажнение воздуха, прибор для увлажнения, устройство увлажнения помогают увлажнить воздух в квартире». Стало: «Увлажнитель поддерживает влажность 40–60% в квартире площадью до 40 м². Ультразвуковая модель работает тише парового прибора, но требует сменных фильтров каждые два-три месяца».</w:t>
      </w:r>
    </w:p>
    <w:p>
      <w:r>
        <w:t>У метода есть и минусы: работа над таким текстом дороже и дольше обычного текста под ключевые слова, требует квалификации в сборе семантики, а эффект от такого контента не мгновенный — поисковая система не пересчитывает позиции за один день. Качественный текст в этом смысле — не тот, что набит словами, а тот, который человек дочитывает до конца и находит в нём ответ на свой вопрос. Поведенческие факторы, о которых часто говорят в связи с ранжированием, во многом зависят именно от этого: человек, который нашёл ответ, реже возвращается в выдачу искать что-то ещё, а это заметно любому поисковику и напрямую влияет на позицию сайта.</w:t>
      </w:r>
    </w:p>
    <w:p>
      <w:pPr>
        <w:pStyle w:val="Heading1"/>
      </w:pPr>
      <w:r>
        <w:t>Сколько стоит LSI-копирайтинг и как выбрать исполнителя</w:t>
      </w:r>
    </w:p>
    <w:p>
      <w:r>
        <w:t>Стоимость написания текстов с проработкой семантического ядра зависит от нескольких факторов: сложности темы, нужен ли отдельный сбор фраз и техническое задание, экспертности исполнителя и объёма материала. Ориентиры по рынку: от 1 800 ₽ — зависит от количества часов работы, отдельно оплачивается составление технического задания — входит в стоимость работы, срок написания статьи в среднем занимает от 3 рабочих дней. Более сложная тема и большая статья для блога компании обычно стоят дороже простого текста.</w:t>
      </w:r>
    </w:p>
    <w:p>
      <w:r>
        <w:t>Чтобы получить нужный результат от исполнителя, попросите пример готовой статьи с разбором логики структуры: почему выбраны именно эти подзаголовки и слова. Полезно дать небольшое тестовое задание и посмотреть, задаёт ли специалист вопросы про вашу целевую аудиторию и цель текста — без этого раскрытие темы будет поверхностным.</w:t>
      </w:r>
    </w:p>
    <w:p>
      <w:r>
        <w:t>Если ваш проект требует помощи с технической стороны — от сбора запросов по поисковым запросам до готового ТЗ, — оставьте заявку через ТЗшник на сайте cometa.agency, и наша команда подготовит структуру под вашу тему, поможет с распределением слов по разделам и проверит работу перед публикацией. Компания «Комета» делает такие услуги для блогов, коммерческих сайтов и рекламных лендингов, сочетая написание текстов с базовой оптимизацией страницы под продвижение. Такая помощь особенно нужна, если своей редакции нет, а нужный объём контента для блога и рекламы нужно получить в фиксированный срок без потери качества. Стоимость такой комплексной услуги обычно выше разовой статьи, но экономит время клиента на постановке задачи копирайтеру и снижает нагрузку на процесс продвижения в целом.</w:t>
      </w:r>
    </w:p>
    <w:p>
      <w:pPr>
        <w:pStyle w:val="Heading1"/>
      </w:pPr>
      <w:r>
        <w:t>Частые вопросы об LSI-копирайтинге</w:t>
      </w:r>
    </w:p>
    <w:p>
      <w:pPr>
        <w:pStyle w:val="Heading2"/>
      </w:pPr>
      <w:r>
        <w:t>Что такое LSI-фразы?</w:t>
      </w:r>
    </w:p>
    <w:p>
      <w:r>
        <w:t>LSI-фразы — это слова и словосочетания, тематически связанные с основным запросом: синонимы, уточнения, смежные термины. Их используют, чтобы текст раскрывал тему шире одного ключевого запроса и был понятен читателю без искусственных повторов.</w:t>
      </w:r>
    </w:p>
    <w:p>
      <w:pPr>
        <w:pStyle w:val="Heading2"/>
      </w:pPr>
      <w:r>
        <w:t>Что значит ЛСИ?</w:t>
      </w:r>
    </w:p>
    <w:p>
      <w:r>
        <w:t>ЛСИ — русская аббревиатура от латентно-семантического индексирования, перевода английского термина latent semantic indexing. В копирайтинге это слово стало названием приёма для написания текстов, а не техническим термином поисковых систем, и на этом строится большинство ответов на вопрос, что такое LSI-копирайтинг сегодня.</w:t>
      </w:r>
    </w:p>
    <w:p>
      <w:pPr>
        <w:pStyle w:val="Heading2"/>
      </w:pPr>
      <w:r>
        <w:t>Сколько платят копирайтеру за 1000 знаков за LSI-текст?</w:t>
      </w:r>
    </w:p>
    <w:p>
      <w:r>
        <w:t>Ставка зависит от темы, объёма исследования и опыта исполнителя: от 1 800 ₽. Такой текст обычно стоит дороже обычной рерайт-статьи, потому что требует дополнительного анализа семантического ядра перед написанием.</w:t>
      </w:r>
    </w:p>
    <w:p>
      <w:pPr>
        <w:pStyle w:val="Heading2"/>
      </w:pPr>
      <w:r>
        <w:t>Сколько стоит 1 час работы копирайтера?</w:t>
      </w:r>
    </w:p>
    <w:p>
      <w:r>
        <w:t>Почасовая ставка сильно варьируется в зависимости от квалификации и региона: от 1 800 ₽ — по количеству часов работы. Многие копирайтеры считают проекты в знаках, а не в часах, поэтому формат оплаты лучше уточнять заранее, до начала работы над текстом.</w:t>
      </w:r>
    </w:p>
    <w:p>
      <w:pPr>
        <w:pStyle w:val="Heading2"/>
      </w:pPr>
      <w:r>
        <w:t>Используют ли Яндекс и Google алгоритм LSI сегодня?</w:t>
      </w:r>
    </w:p>
    <w:p>
      <w:r>
        <w:t>Нет, отдельного алгоритма LSI в этих поисковых системах нет — классическое латентно-семантическое индексирование не масштабируется на объём веб-индекса. Вместо него применяются нейросетевые модели смысла и оценка поведенческих факторов пользователя, а работу поисковых роботов регулируют совсем другие принципы поискового алгоритма и продвижения сайтов.</w:t>
      </w:r>
    </w:p>
    <w:p>
      <w:r>
        <w:t>Автор материала — Аркадий Зверев, генеральный директор агентства «Комета». В продвижении сайтов с 2008 года, более 300 проектов.</w:t>
      </w:r>
    </w:p>
    <w:p>
      <w:r>
        <w:t>Цены, сроки и состав работ приведены по информации Компании Комета (cometa.agency), проверено 15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18 · объём текста: 1826 слов · релевантность выдаче: 91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