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Фильтр Яндекса — это санкция поисковой системы, которая понижает позиции ресурса в поисковой выдаче за нарушение правил ранжирования. В отличие от технической просадки, фильтр не связан с падением сервера или ошибкой robots.txt: сайт открывается нормально, но алгоритм, который оценивает контент и ссылочный профиль, целенаправленно снижает его в выдаче. Смена алгоритма — это обновление формулы ранжирования поисковой системы, затрагивающее миллионы сайтов сразу, а санкция применяется точечно к конкретному ресурсу. Если позиции поисковой выдачи падают резко и только у вашего сайта, а у конкурентов в нише всё стабильно — вероятность фильтра высока. Такое расхождение — главный сигнал, который может указывать именно на санкцию, а не на общее обновление алгоритма. Эта статья разбирает санкции для сайтов в веб-поиске: как их распознать, какую информацию использовать для диагностики и что нужно сделать, если позиции упали. Материал будет полезен тем, кто продвигает сайт самостоятельно или контролирует подрядчика по SEO. Фильтры в Почте, Маркете или семейном поиске Яндекса — другие механизмы модерации, к продвижению сайта не относящиеся, и их можно не учитывать при анализе.</w:t>
      </w:r>
    </w:p>
    <w:p>
      <w:pPr>
        <w:pStyle w:val="Heading1"/>
      </w:pPr>
      <w:r>
        <w:t>За что Яндекс применяет санкции: причины и виды фильтров</w:t>
      </w:r>
    </w:p>
    <w:p>
      <w:r>
        <w:t>Все санкции делятся на алгоритмические и ручные. Алгоритмические срабатывают автоматически, когда поисковик фиксирует нарушение по формальным признакам: избыточная плотность ключевых слов, накрутка поведенческих факторов, аномальный рост ссылочной массы. Ручные накладываются после проверки сайта модератором — обычно после жалобы или подозрения по методам продвижения. Причины санкций можно разделить на четыре группы: качество контента, ссылочный профиль, действия пользователей и особенности хоста.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Группа</w:t>
            </w:r>
          </w:p>
        </w:tc>
        <w:tc>
          <w:tcPr>
            <w:tcW w:type="dxa" w:w="2160"/>
          </w:tcPr>
          <w:p>
            <w:r>
              <w:t>Причина</w:t>
            </w:r>
          </w:p>
        </w:tc>
        <w:tc>
          <w:tcPr>
            <w:tcW w:type="dxa" w:w="2160"/>
          </w:tcPr>
          <w:p>
            <w:r>
              <w:t>Симптом</w:t>
            </w:r>
          </w:p>
        </w:tc>
        <w:tc>
          <w:tcPr>
            <w:tcW w:type="dxa" w:w="2160"/>
          </w:tcPr>
          <w:p>
            <w:r>
              <w:t>Сигнал в Вебмастере</w:t>
            </w:r>
          </w:p>
        </w:tc>
      </w:tr>
      <w:tr>
        <w:tc>
          <w:tcPr>
            <w:tcW w:type="dxa" w:w="2160"/>
          </w:tcPr>
          <w:p>
            <w:r>
              <w:t>Текстовая</w:t>
            </w:r>
          </w:p>
        </w:tc>
        <w:tc>
          <w:tcPr>
            <w:tcW w:type="dxa" w:w="2160"/>
          </w:tcPr>
          <w:p>
            <w:r>
              <w:t>Переспам, неуникальный контент, некачественные тексты</w:t>
            </w:r>
          </w:p>
        </w:tc>
        <w:tc>
          <w:tcPr>
            <w:tcW w:type="dxa" w:w="2160"/>
          </w:tcPr>
          <w:p>
            <w:r>
              <w:t>Падение по коммерческим запросам</w:t>
            </w:r>
          </w:p>
        </w:tc>
        <w:tc>
          <w:tcPr>
            <w:tcW w:type="dxa" w:w="2160"/>
          </w:tcPr>
          <w:p>
            <w:r>
              <w:t>Часто отсутствует</w:t>
            </w:r>
          </w:p>
        </w:tc>
      </w:tr>
      <w:tr>
        <w:tc>
          <w:tcPr>
            <w:tcW w:type="dxa" w:w="2160"/>
          </w:tcPr>
          <w:p>
            <w:r>
              <w:t>Ссылочная</w:t>
            </w:r>
          </w:p>
        </w:tc>
        <w:tc>
          <w:tcPr>
            <w:tcW w:type="dxa" w:w="2160"/>
          </w:tcPr>
          <w:p>
            <w:r>
              <w:t>Резкий рост ссылочной массы, покупные ссылки</w:t>
            </w:r>
          </w:p>
        </w:tc>
        <w:tc>
          <w:tcPr>
            <w:tcW w:type="dxa" w:w="2160"/>
          </w:tcPr>
          <w:p>
            <w:r>
              <w:t>Падение по всем запросам сразу</w:t>
            </w:r>
          </w:p>
        </w:tc>
        <w:tc>
          <w:tcPr>
            <w:tcW w:type="dxa" w:w="2160"/>
          </w:tcPr>
          <w:p>
            <w:r>
              <w:t>Иногда виден в разделе «Ссылки»</w:t>
            </w:r>
          </w:p>
        </w:tc>
      </w:tr>
      <w:tr>
        <w:tc>
          <w:tcPr>
            <w:tcW w:type="dxa" w:w="2160"/>
          </w:tcPr>
          <w:p>
            <w:r>
              <w:t>Поведенческая</w:t>
            </w:r>
          </w:p>
        </w:tc>
        <w:tc>
          <w:tcPr>
            <w:tcW w:type="dxa" w:w="2160"/>
          </w:tcPr>
          <w:p>
            <w:r>
              <w:t>Накрутка поведенческих факторов, боты</w:t>
            </w:r>
          </w:p>
        </w:tc>
        <w:tc>
          <w:tcPr>
            <w:tcW w:type="dxa" w:w="2160"/>
          </w:tcPr>
          <w:p>
            <w:r>
              <w:t>Позиции скачут, трафик не растёт</w:t>
            </w:r>
          </w:p>
        </w:tc>
        <w:tc>
          <w:tcPr>
            <w:tcW w:type="dxa" w:w="2160"/>
          </w:tcPr>
          <w:p>
            <w:r>
              <w:t>Есть в «Безопасности и нарушениях»</w:t>
            </w:r>
          </w:p>
        </w:tc>
      </w:tr>
      <w:tr>
        <w:tc>
          <w:tcPr>
            <w:tcW w:type="dxa" w:w="2160"/>
          </w:tcPr>
          <w:p>
            <w:r>
              <w:t>Хостовая</w:t>
            </w:r>
          </w:p>
        </w:tc>
        <w:tc>
          <w:tcPr>
            <w:tcW w:type="dxa" w:w="2160"/>
          </w:tcPr>
          <w:p>
            <w:r>
              <w:t>АГС, аффилиат, реклама, adult</w:t>
            </w:r>
          </w:p>
        </w:tc>
        <w:tc>
          <w:tcPr>
            <w:tcW w:type="dxa" w:w="2160"/>
          </w:tcPr>
          <w:p>
            <w:r>
              <w:t>Индекс страниц резко сокращается</w:t>
            </w:r>
          </w:p>
        </w:tc>
        <w:tc>
          <w:tcPr>
            <w:tcW w:type="dxa" w:w="2160"/>
          </w:tcPr>
          <w:p>
            <w:r>
              <w:t>Обычно есть уведомление</w:t>
            </w:r>
          </w:p>
        </w:tc>
      </w:tr>
    </w:tbl>
    <w:p>
      <w:pPr>
        <w:pStyle w:val="ListBullet"/>
      </w:pPr>
      <w:r>
        <w:t>Качество контента: дублированные, короткие или бесполезные тексты, написанные ради поискового робота, а не человека.</w:t>
      </w:r>
    </w:p>
    <w:p>
      <w:pPr>
        <w:pStyle w:val="ListBullet"/>
      </w:pPr>
      <w:r>
        <w:t>Ссылочный профиль: массовая закупка внешних ссылок, однородные анкоры, доноры без тематической связи.</w:t>
      </w:r>
    </w:p>
    <w:p>
      <w:pPr>
        <w:pStyle w:val="ListBullet"/>
      </w:pPr>
      <w:r>
        <w:t>Действия пользователей: накрутка кликов и глубины просмотра через биржи заданий или ботов.</w:t>
      </w:r>
    </w:p>
    <w:p>
      <w:pPr>
        <w:pStyle w:val="ListBullet"/>
      </w:pPr>
      <w:r>
        <w:t>Особенности хоста: несколько сайтов одного владельца в выдаче, избыточная реклама, взрослый контент без пометки.</w:t>
      </w:r>
    </w:p>
    <w:p>
      <w:r>
        <w:t>Часть санкций видна сразу в панели вебмастеров — Яндекс присылает уведомление с указанием причины. Другую часть можно определить только по косвенным признакам: сравнению трафика по каналам, динамике позиций, изменению количества страниц в индексе. Качественного контента и естественных методов продвижения санкции почти не касаются — они бьют по попыткам обмануть поисковую систему. Владельцу ресурса важно понимать, что один и тот же симптом может означать разные причины, поэтому диагностику нужно проводить по нескольким источникам данных одновременно, а не по одному признаку.</w:t>
      </w:r>
    </w:p>
    <w:p>
      <w:r>
        <w:t>По информации Компании Комета</w:t>
      </w:r>
    </w:p>
    <w:p>
      <w:pPr>
        <w:pStyle w:val="ListBullet"/>
      </w:pPr>
      <w:r>
        <w:t>по запросу «фильтры яндекса» разобрано 16 страниц из ТОП-10 Яндекса и Google, медианный объём страницы — 2075 слов</w:t>
      </w:r>
    </w:p>
    <w:p>
      <w:pPr>
        <w:pStyle w:val="ListBullet"/>
      </w:pPr>
      <w:r>
        <w:t>у страниц выдачи в среднем 10 разделов, объём раздела — около 228 слов</w:t>
      </w:r>
    </w:p>
    <w:p>
      <w:pPr>
        <w:pStyle w:val="ListBullet"/>
      </w:pPr>
      <w:r>
        <w:t>числа и проверяемые факты встречаются у них в 13%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разобрал 16 страниц выдачи Яндекса и Google по запросу «фильтры яндекса», выяснил, что в топе в среднем 10 разделов по 228 слов, и на основе этих цифр собрал структуру и техзадание, а затем сам написал текст — от причин санкций до вывода из-под фильтров. Человеку остаётся подставить примеры своих кейсов и данные компании, проверить актуальность фильтров и алгоритмов на дату публикации и опубликовать готовую страницу.</w:t>
      </w:r>
    </w:p>
    <w:p>
      <w:pPr>
        <w:pStyle w:val="Heading1"/>
      </w:pPr>
      <w:r>
        <w:t>Текстовые фильтры: переспам, переоптимизация и Баден-Баден</w:t>
      </w:r>
    </w:p>
    <w:p>
      <w:pPr>
        <w:pStyle w:val="Heading2"/>
      </w:pPr>
      <w:r>
        <w:t>Переспам</w:t>
      </w:r>
    </w:p>
    <w:p>
      <w:r>
        <w:t>Фильтр срабатывает при избыточном количестве вхождений ключевых слов и фраз в тексте — обычно плотность ключевых запросов превышает 5–7% от объёма текста. Признак: страница ранжируется хуже конкурентов с меньшим числом вхождений ключевых по тому же поисковому запросу. Проверить можно вручную — посчитать частоту фразы в тексте и сравнить с ТОП-10 по запросу, либо использовать сервисы анализа плотности. Что нужно сделать: сократить количество повторов, заменить часть ключевых фраз синонимами, оставить естественный текст для пользователя, а не для поисковых роботов.</w:t>
      </w:r>
    </w:p>
    <w:p>
      <w:pPr>
        <w:pStyle w:val="Heading2"/>
      </w:pPr>
      <w:r>
        <w:t>Переоптимизация</w:t>
      </w:r>
    </w:p>
    <w:p>
      <w:r>
        <w:t>Похожая санкция, но касается не только текста, а всей страницы: заголовков, alt-атрибутов, мета-тегов. Признак — резкое падение позиций сразу после публикации оптимизированного контента. Проверка: анализ плотности ключевых слов во всех элементах страницы, включая теги title и h1. Решение — снизить количество точных вхождений ключевых запросов в служебных элементах, оставить одно-два естественных упоминания на абзац. Текст страницы при этом должен читаться как обычный текст, а не как список фраз под поисковый запрос.</w:t>
      </w:r>
    </w:p>
    <w:p>
      <w:pPr>
        <w:pStyle w:val="Heading2"/>
      </w:pPr>
      <w:r>
        <w:t>Баден-Баден</w:t>
      </w:r>
    </w:p>
    <w:p>
      <w:r>
        <w:t>Запросозависимый Баден-Баден накладывается на конкретную страницу с неуникальным контентом или переспамленным текстом, написанным ради поискового робота, а не человека. Хостовый вариант затрагивает весь домен, если проблема массовая: почти каждый текст на сайте написан по одной формуле с вхождением ключевых фраз в каждом абзаце. Признак — позиции падают по группе коммерческих запросов одновременно, а информационные страницы не страдают. Проверить можно так: прочитать текст вслух — если он звучит неестественно, вероятность фильтра высока. Что нужно сделать: переписать текст с акцентом на пользу для читателя, убрать шаблонные фразы «широкий ассортимент», добавить конкретные факты, цифры, условия работы. Количество правок зависит от масштаба сайта: на 10–20 страницах ручная переработка текста занимает 1–2 недели, на сотнях страниц — до двух месяцев.</w:t>
      </w:r>
    </w:p>
    <w:p>
      <w:r>
        <w:t>Отдельно стоит проверить текст на соответствие поисковому запросу по смыслу, а не только по формальному совпадению слов: поисковая система оценивает, отвечает ли контент на вопрос пользователя. Если текст формально содержит нужные ключевые слова, но не раскрывает тему, позиция может не восстановиться даже после снятия переспама.</w:t>
      </w:r>
    </w:p>
    <w:p>
      <w:pPr>
        <w:pStyle w:val="Heading1"/>
      </w:pPr>
      <w:r>
        <w:t>Ссылочные санкции: Минусинск, ссылочный взрыв и непот-фильтр</w:t>
      </w:r>
    </w:p>
    <w:p>
      <w:r>
        <w:t>Неестественной ссылочной массой считаются ссылки, размещённые массово за короткий срок, с одинаковыми анкорами и без связи с тематикой ресурса. Минусинск наказывает сайты за покупку SEO-ссылок с бирж — санкция снижает позиции по запросам, где ссылочный профиль явно накручен методами продвижения, ориентированными на манипуляцию алгоритмом. Признак: большое количество внешних ссылок с сомнительных доноров, резкий скачок числа обратных ссылок за 2–4 недели.</w:t>
      </w:r>
    </w:p>
    <w:p>
      <w:r>
        <w:t>Ссылочный взрыв — частный случай: бесконтрольный рост ссылочной массы приводит к резкому падению трафика в течение недели-двух после размещения партии ссылок. Непот-фильтр применяется к сайтам, которые продают ссылки с главной страницы или участвуют в сомнительных партнёрских схемах — тогда донор теряет вес в передаче ссылочного веса, а получатель ссылки лишается пользы от неё.</w:t>
      </w:r>
    </w:p>
    <w:p>
      <w:r>
        <w:t>Аудит ссылочного профиля включает выгрузку всех входящих ссылок через сервисы анализа обратных ссылок, проверку анкор-листа на однородность, поиск доноров с низким трастом. Если более 30% ссылок ведут с бирж или сателлитов — риск санкции высокий. Восстановление после снятия некачественных ссылок занимает от 2 до 6 месяцев: Яндекс должен переоценить ссылочный профиль ресурса после переиндексации данных о доменах-донорах.</w:t>
      </w:r>
    </w:p>
    <w:p>
      <w:r>
        <w:t>Отклонение ссылок через инструмент Вебмастера не гарантирует немедленного эффекта: поисковик учитывает изменения постепенно, по мере обхода роботом доноров и получателя. Поэтому резкое нарушение ссылочного профиля лучше не допускать заранее, отслеживая скорость роста ссылочной массы раз в месяц — это отдельный пункт контроля наряду с проверкой контента.</w:t>
      </w:r>
    </w:p>
    <w:p>
      <w:pPr>
        <w:pStyle w:val="Heading1"/>
      </w:pPr>
      <w:r>
        <w:t>Санкции за обман пользователя: накрутка ПФ, кликджекинг, бан</w:t>
      </w:r>
    </w:p>
    <w:p>
      <w:r>
        <w:t>Накрутка поведенческих факторов — искусственное повышение кликов, времени на сайте и глубины просмотра через ботов или биржи заданий. Яндекс фиксирует накрутку поведенческих факторов по аномальным паттернам действий пользователей: одинаковый путь по страницам, нетипичная скорость перехода, повторяющиеся IP посетителя. Срок понижения позиций за подтверждённую накрутку поведенческих факторов — обычно от 1 до 3 месяцев, уведомление про безопасность и нарушения появляется в соответствующем разделе панели.</w:t>
      </w:r>
    </w:p>
    <w:p>
      <w:r>
        <w:t>Работа с недобросовестным подрядчиком, который обещает быстрый рост позиций через накрутку поведенческого фактора, — частая причина санкции. Такие методы продвижения дают краткосрочный результат и заканчиваются фильтром на несколько месяцев, а восстановленное доверие алгоритма к ресурсу занимает ещё больше времени.</w:t>
      </w:r>
    </w:p>
    <w:p>
      <w:r>
        <w:t>Кликджекинг — скрытые элементы, подменяющие клик пользователя без его согласия, например невидимая кнопка над рекламным блоком. Криптоджекинг — использование ресурсов посетителя для майнинга через скрипт в коде страницы; это нарушение напрямую угрожает безопасности устройства пользователя и попадает под жёсткие санкции. Оба нарушения ведут к предупреждению в панели вебмастеров, а при повторе — к бану. Полный бан за дорвеи и клоакинг (показ разного контента роботу и пользователю) исключает сайт из индекса целиком; вернуть его почти невозможно без смены домена, поэтому такой фактор риска нужно устранять до появления санкции, а не после.</w:t>
      </w:r>
    </w:p>
    <w:p>
      <w:pPr>
        <w:pStyle w:val="Heading1"/>
      </w:pPr>
      <w:r>
        <w:t>Хостовые фильтры: АГС, аффилиат, реклама и взрослый контент</w:t>
      </w:r>
    </w:p>
    <w:p>
      <w:r>
        <w:t>АГС резко сокращает количество страниц ресурса в индексе — иногда с нескольких тысяч до нескольких десятков. Причина — большая доля неуникального контента, копипаст, страницы-заглушки без полезной информации. Признак: индекс сайта в Вебмастере падает более чем на 70% за одну проверку, органический трафик обваливается синхронно, а позиции в поисковой выдаче теряются по всем запросам сразу.</w:t>
      </w:r>
    </w:p>
    <w:p>
      <w:r>
        <w:t>Аффилиат применяется, когда несколько сайтов одного владельца конкурируют по одним и тем же запросам в выдаче. Признак — одинаковые сниппеты, совпадающие контактные данные, общий шаблон дизайна у формально разных доменов. Из выдачи по конкретному запросу Яндекс оставляет только один сайт группы, остальные понижаются, даже если контент на них технически уникален.</w:t>
      </w:r>
    </w:p>
    <w:p>
      <w:r>
        <w:t>МПК (избыточная реклама) накладывается на сайты, где реклама мешает пользователю читать полезный контент: попапы, перекрывающие текст, реклама выше основного блока информации, баннеры с автовоспроизведением звука. Признак — высокий показатель отказов при неплохих позициях. Решение: убрать навязчивую рекламу, оставить не более одного-двух рекламных блоков на экран, проверить мобильную версию отдельно — там ограничения по рекламе строже. Если сайт участвует в партнёрских программах и размещает баннеры от контекстных сетей, нужно контролировать, какая именно реклама показывается пользователю, поскольку сеть может подменить безопасный баннер на агрессивный.</w:t>
      </w:r>
    </w:p>
    <w:p>
      <w:r>
        <w:t>Adult-фильтр применяется к ресурсам с содержанием 18+, если сайт не пометил взрослый контент соответствующими метатегами. Важно отличать санкцию от пользовательской настройки безопасного поиска — в первом случае сайт скрыт из выдачи для всех, во втором — только для тех, кто включил семейный фильтр вручную. Если сайт не связан с партнёрскими программами adult-тематики, но получил фильтр из-за контента рекламной сети, показывающей взрослые баннеры, — стоит проверить рекламные блоки и сменить партнёра.</w:t>
      </w:r>
    </w:p>
    <w:p>
      <w:pPr>
        <w:pStyle w:val="Heading1"/>
      </w:pPr>
      <w:r>
        <w:t>Как проверить, находится ли сайт под фильтром</w:t>
      </w:r>
    </w:p>
    <w:p>
      <w:pPr>
        <w:pStyle w:val="ListBullet"/>
      </w:pPr>
      <w:r>
        <w:t>Открыть раздел «Диагностика» и «Безопасность и нарушения» в панели вебмастеров — там появляется прямое уведомление о санкции с указанием причины и датой, если поисковая система её зафиксировала.</w:t>
      </w:r>
    </w:p>
    <w:p>
      <w:pPr>
        <w:pStyle w:val="ListBullet"/>
      </w:pPr>
      <w:r>
        <w:t>Сравнить трафик из Яндекса и Google за последние 3 месяца. Если падение только по одному каналу — фильтр вероятен; если по обоим — проблема техническая, а не связана с санкцией.</w:t>
      </w:r>
    </w:p>
    <w:p>
      <w:pPr>
        <w:pStyle w:val="ListBullet"/>
      </w:pPr>
      <w:r>
        <w:t>Проверить индексацию через инструмент проверки страниц: количество страниц в поиске должно совпадать с числом реально работающих URL плюс-минус 10%.</w:t>
      </w:r>
    </w:p>
    <w:p>
      <w:pPr>
        <w:pStyle w:val="ListBullet"/>
      </w:pPr>
      <w:r>
        <w:t>Ввести в поисковик название компании и точное название бренда — сайт должен быть на первой позиции; если нет, это сигнал санкции.</w:t>
      </w:r>
    </w:p>
    <w:p>
      <w:pPr>
        <w:pStyle w:val="ListBullet"/>
      </w:pPr>
      <w:r>
        <w:t>Скопировать уникальную фразу с сайта в кавычках и проверить, находит ли её поисковик — отсутствие результата говорит о проблеме с индексацией контента.</w:t>
      </w:r>
    </w:p>
    <w:p>
      <w:pPr>
        <w:pStyle w:val="ListBullet"/>
      </w:pPr>
      <w:r>
        <w:t>Сравнить позиции в поисковой выдаче по кластерам запросов: если упали только коммерческие фразы, а информационные держатся — вероятен текстовый или поведенческий фильтр.</w:t>
      </w:r>
    </w:p>
    <w:p>
      <w:pPr>
        <w:pStyle w:val="ListBullet"/>
      </w:pPr>
      <w:r>
        <w:t>Проверить логи сервера через сторонний сервис анализа: аномальная активность ботов может быть причиной ошибки в оценке поведенческих факторов.</w:t>
      </w:r>
    </w:p>
    <w:p>
      <w:r>
        <w:t>Падение — не фильтр, если оно совпало с обновлением алгоритма у всех сайтов ниши, сменой сезонности спроса или техническими работами на сервере. Полезный инструмент проверки в таких случаях — сервисы отслеживания апдейтов и обращение в службу поддержки за помощью в уточнении причины через форму обратной связи. Ответ на такое обращение обычно приходит в течение нескольких рабочих дней, и в нём указывают, зафиксирована ли техническая ошибка ранжирования или санкция подтверждена.</w:t>
      </w:r>
    </w:p>
    <w:p>
      <w:pPr>
        <w:pStyle w:val="Heading1"/>
      </w:pPr>
      <w:r>
        <w:t>Как вывести сайт из-под фильтра: порядок действий</w:t>
      </w:r>
    </w:p>
    <w:p>
      <w:pPr>
        <w:pStyle w:val="ListBullet"/>
      </w:pPr>
      <w:r>
        <w:t>Определить тип санкции по симптомам и данным из раздела «Безопасность и нарушения» — от этого зависит план дальнейших действий и время на восстановление.</w:t>
      </w:r>
    </w:p>
    <w:p>
      <w:pPr>
        <w:pStyle w:val="ListBullet"/>
      </w:pPr>
      <w:r>
        <w:t>Устранить причину: переписать неуникальный контент, снять избыточную рекламу, отклонить некачественные ссылки через инструмент отклонения, остановить накрутку поведенческого фактора у подрядчика. Первый шаг — зафиксировать текущее состояние сайта, чтобы позже сравнить результат.</w:t>
      </w:r>
    </w:p>
    <w:p>
      <w:pPr>
        <w:pStyle w:val="ListBullet"/>
      </w:pPr>
      <w:r>
        <w:t>Создать список исправленных страниц и зафиксировать дату изменений — это понадобится для дальнейшей переписки с поддержкой и для контроля качества контента после правок.</w:t>
      </w:r>
    </w:p>
    <w:p>
      <w:pPr>
        <w:pStyle w:val="ListBullet"/>
      </w:pPr>
      <w:r>
        <w:t>Нажать «Я всё исправил» в панели вебмастеров — кнопка запускает повторную проверку ресурса алгоритмом. Использовать её стоит только после реального устранения причины, иначе поисковая система откажет в снятии санкции.</w:t>
      </w:r>
    </w:p>
    <w:p>
      <w:pPr>
        <w:pStyle w:val="ListBullet"/>
      </w:pPr>
      <w:r>
        <w:t>Если через 2–4 недели статус не изменился, обратиться в службу поддержки Яндекса с помощью формы связи и запросить примеры 1–2 проблемных URL — это ускоряет диагностику на стороне поисковика.</w:t>
      </w:r>
    </w:p>
    <w:p>
      <w:pPr>
        <w:pStyle w:val="ListBullet"/>
      </w:pPr>
      <w:r>
        <w:t>Следующий шаг после снятия санкции — усилить полезный контент страницы дополнительными данными и мониторить позиции ежедневно первые две недели.</w:t>
      </w:r>
    </w:p>
    <w:p>
      <w:r>
        <w:t>Реалистичные сроки снятия: текстовые санкции — от 2 до 6 недель после переиндексации, ссылочные — от 2 до 6 месяцев, поведенческие — от 1 до 3 месяцев при отсутствии повторных нарушений. Хостовые санкции типа АГС восстанавливаются медленнее — иногда до полугода. Использовать это время стоит не для ожидания, а для системной работы с качеством контента и ссылочным профилем, чтобы новый фильтр не наложился сразу после снятия первого. Если самостоятельная диагностика не даёт результата, можно оставить заявку на аудит: с помощью специалистов Комета проводит проверку сайта на санкции стоимостью от 25 000 ₽, срок подготовки отчёта — 7 дней. Контактные данные для связи — +7 495 118-37-73.</w:t>
      </w:r>
    </w:p>
    <w:p>
      <w:pPr>
        <w:pStyle w:val="Heading1"/>
      </w:pPr>
      <w:r>
        <w:t>Профилактика: как не попасть под фильтры Яндекса</w:t>
      </w:r>
    </w:p>
    <w:p>
      <w:pPr>
        <w:pStyle w:val="ListBullet"/>
      </w:pPr>
      <w:r>
        <w:t>Публиковать только уникальный текст без плотности ключевых фраз выше 3–4% от объёма — это касается своих текстов и заказанных у копирайтеров.</w:t>
      </w:r>
    </w:p>
    <w:p>
      <w:pPr>
        <w:pStyle w:val="ListBullet"/>
      </w:pPr>
      <w:r>
        <w:t>Наращивать ссылочный профиль естественно — не более 10–15% ссылок за месяц от общей массы, используя разные типы доноров.</w:t>
      </w:r>
    </w:p>
    <w:p>
      <w:pPr>
        <w:pStyle w:val="ListBullet"/>
      </w:pPr>
      <w:r>
        <w:t>Убрать избыточную рекламу с мобильной версии, оставить не более одного блока на экран, особенно на своих продающих страницах.</w:t>
      </w:r>
    </w:p>
    <w:p>
      <w:pPr>
        <w:pStyle w:val="ListBullet"/>
      </w:pPr>
      <w:r>
        <w:t>Не использовать накрутку поведенческого фактора и биржи кликов ни у одного подрядчика — результат от такого метода продвижения краткосрочный.</w:t>
      </w:r>
    </w:p>
    <w:p>
      <w:pPr>
        <w:pStyle w:val="ListBullet"/>
      </w:pPr>
      <w:r>
        <w:t>Проверять сайт в панели вебмастеров раз в 2 недели — статья про диагностику выше в блоге поможет читать отчёты правильно и своевременно находить более серьёзные проблемы.</w:t>
      </w:r>
    </w:p>
    <w:p>
      <w:pPr>
        <w:pStyle w:val="ListBullet"/>
      </w:pPr>
      <w:r>
        <w:t>Следить за упоминаниями в социальных сетях и на сторонних площадках — резкий рост спамных ссылок оттуда тоже фиксируется поисковой системой.</w:t>
      </w:r>
    </w:p>
    <w:p>
      <w:pPr>
        <w:pStyle w:val="ListBullet"/>
      </w:pPr>
      <w:r>
        <w:t>Вести собственную таблицу истории санкций: глубина просадки и срок восстановления по каждому случаю помогают быстрее находить причину при следующей проверке.</w:t>
      </w:r>
    </w:p>
    <w:p>
      <w:pPr>
        <w:pStyle w:val="Heading1"/>
      </w:pPr>
      <w:r>
        <w:t>Вопросы и ответы</w:t>
      </w:r>
    </w:p>
    <w:p>
      <w:pPr>
        <w:pStyle w:val="Heading2"/>
      </w:pPr>
      <w:r>
        <w:t>Как убрать фильтр Яндекса с сайта?</w:t>
      </w:r>
    </w:p>
    <w:p>
      <w:r>
        <w:t>Нужно определить тип санкции, устранить причину — переписать текст, отклонить ссылки, снять рекламу — и нажать «Я всё исправил» в панели вебмастеров. Далее ждать переоценки алгоритмом от 2 недель до нескольких месяцев в зависимости от вида фильтра, можно параллельно продолжать работу над качеством контента и читать другие материалы блога о SEO.</w:t>
      </w:r>
    </w:p>
    <w:p>
      <w:pPr>
        <w:pStyle w:val="Heading2"/>
      </w:pPr>
      <w:r>
        <w:t>Как фильтры Яндекса влияют на трафик и позиции?</w:t>
      </w:r>
    </w:p>
    <w:p>
      <w:r>
        <w:t>Санкция снижает позиции по группе запросов или всему домену, что приводит к резкому падению трафика — иногда на 50–90% за одну-две недели. Восстановление возможно только после устранения причины и повторной проверки ресурса поисковой системой, а до этого можно лишь снижать риск повторного нарушения.</w:t>
      </w:r>
    </w:p>
    <w:p>
      <w:pPr>
        <w:pStyle w:val="Heading2"/>
      </w:pPr>
      <w:r>
        <w:t>Чем фильтры Яндекса отличаются от фильтров Google?</w:t>
      </w:r>
    </w:p>
    <w:p>
      <w:r>
        <w:t>Google чаще применяет ручные и алгоритмические санкции через Search Console с явным указанием причины, а часть фильтров Яндекса работает скрыто, без уведомления. Методы диагностики похожи, но сроки восстановления в Google обычно короче на 20–30%, а санкции этой поисковой системы могут действовать дольше при повторных нарушениях. Можно использовать оба сервиса параллельно, сравнивая динамику позиций в поисковой выдаче по одним и тем же запросам.</w:t>
      </w:r>
    </w:p>
    <w:p>
      <w:pPr>
        <w:pStyle w:val="Heading2"/>
      </w:pPr>
      <w:r>
        <w:t>Почему фильтр не снимается после исправлений?</w:t>
      </w:r>
    </w:p>
    <w:p>
      <w:r>
        <w:t>Частые ошибки: исправлена только часть страниц, а не весь ресурс, или подрядчик продолжает использовать прежние методы продвижения — накрутку поведенческого фактора или покупку ссылок. Алгоритм фиксирует повторное нарушение и продлевает санкцию, а любой другой фактор нарушения может добавиться к уже действующему.</w:t>
      </w:r>
    </w:p>
    <w:p>
      <w:pPr>
        <w:pStyle w:val="Heading2"/>
      </w:pPr>
      <w:r>
        <w:t>Как убрать блокировку сайтов и отключить фильтр в поиске Яндекса?</w:t>
      </w:r>
    </w:p>
    <w:p>
      <w:r>
        <w:t>Через раздел «Безопасность и нарушения» в Вебмастере проверить точную причину блокировки, устранить её и нажать кнопку подтверждения исправлений. Если статус не меняется больше месяца, стоит обратиться в службу поддержки с конкретными URL для проверки — можно приложить разный набор данных: скрины отчётов, даты изменений, список правок.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1594 слов · релевантность выдаче: 84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