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Биржа копирайтинга — это платформа, где заказчик размещает задание на статью, а исполнитель откликается на него и получает оплату после приёмки работы. Материал разбирает, как устроена система заказов на бирже копирайтинга, сколько платят копирайтеру и на что смотреть при выборе площадки.</w:t>
      </w:r>
    </w:p>
    <w:p>
      <w:pPr>
        <w:pStyle w:val="Heading1"/>
      </w:pPr>
      <w:r>
        <w:t>Что такое биржа копирайтинга и как она работает</w:t>
      </w:r>
    </w:p>
    <w:p>
      <w:r>
        <w:t>Биржа копирайтинга — сервис, который соединяет заказчика и исполнителя без личных знакомств и офиса. Заказчик публикует задание на написание текста. Копирайтер откликается или получает заказ напрямую, если уже работает с этим заказчиком постоянно.</w:t>
      </w:r>
    </w:p>
    <w:p>
      <w:r>
        <w:t>Цикл работы почти одинаков на большинстве площадок. Сначала регистрация: указывается тема, опыт, портфолио с примерами текстов, и нужно заполнить профиль подробно. Затем заказ появляется в общем доступе либо приходит от постоянного заказчика напрямую — это персональная работа без конкуренции откликов. Дальше стороны согласуют техническое задание: объём, ключевые слова, срок сдачи. Копирайтер пишет статью и отправляет её на проверку. Заказчик оценивает качество, проверяет уникальность через сервисы проверка уникальности и принимает работу либо отправляет её на правки.</w:t>
      </w:r>
    </w:p>
    <w:p>
      <w:r>
        <w:t>После приёмки сумма заказа поступает на внутренний счёт исполнителя за вычетом комиссии площадки — обычно 5–20%. Вывод средств доступен на банковские карты, электронные кошельки или счёт самозанятого; минимальная сумма вывода на разных биржах отличается — от 50 до 1000 рублей. Проверка текста на уникальность и грамотность — обязательный этап перед сдачей работы заказчику, без неё заказ часто уходит на доработку.</w:t>
      </w:r>
    </w:p>
    <w:p>
      <w:r>
        <w:t>Если между заказчиком и исполнителем возникает спор о качестве или сроках, площадка подключает арбитраж. Модератор смотрит переписку, техническое задание и итоговый текст, затем принимает решение о выплате или отклонении заказа. Многие сервисы предлагают безопасные сделки: деньги заказчика замораживаются на счёте площадки до приёмки, и это защищает обе стороны от недобросовестных партнёров.</w:t>
      </w:r>
    </w:p>
    <w:p>
      <w:r>
        <w:t>Рейтинг автора формируется из числа выполненных заказов, отзывов заказчиков и процента отказов от сдачи в срок. Высокий рейтинг открывает доступ к более дорогим заказам и персональным предложениям от постоянных клиентов. Работа на бирже копирайтинга охватывает разные направления: копирайтинг рерайтинг, SEO-статьи, продающие тексты, описание товаров для интернет-магазинов, посты для социальных сетей. Некоторые заказчики ищут авторов, которые могут писать сразу в нескольких форматах — от коротких постов до объёмных лонгридов, — такие исполнители получают заказы стабильнее.</w:t>
      </w:r>
    </w:p>
    <w:p>
      <w:r>
        <w:t>Работа автора на бирже копирайтинга строится циклично: заявка, согласование условий, написание текста, проверка, оплата. Чем быстрее и качественнее проходит каждый этап, тем выше шанс получить заказ повторно от того же заказчика без размещения задания в открытом доступе.</w:t>
      </w:r>
    </w:p>
    <w:p>
      <w:r>
        <w:t>Отдельно стоит сказать про качество самого контента: заказчик оценивает не только уникальность, но и грамотность русского языка, логику подачи и соответствие теме. Копирайтер, который пишет с ошибками или искажает смысл технического задания, теряет заказчика даже при низкой цене. Поэтому многие площадки встраивают проверку орфографии и стилистики в общий процесс сдачи работы, а не оставляют её на совесть исполнителя.</w:t>
      </w:r>
    </w:p>
    <w:p>
      <w:r>
        <w:t>Работа сервиса не заканчивается на моменте оплаты. После закрытия заказа биржа хранит историю сделок, что важно при спорах и при формировании статистики для будущих клиентов. Система отзывов работает в обе стороны: заказчик оставляет комментарий об авторе, а автор — о корректности технического задания и оперативности приёмки. Такая двусторонняя оценка помогает новым пользователям быстрее понять, с кем стоит работать дальше.</w:t>
      </w:r>
    </w:p>
    <w:p>
      <w:r>
        <w:t>По информации Компании Комета</w:t>
      </w:r>
    </w:p>
    <w:p>
      <w:pPr>
        <w:pStyle w:val="ListBullet"/>
      </w:pPr>
      <w:r>
        <w:t>по запросу «биржа копирайтинга» разобрано 16 страниц из ТОП-10 Яндекса и Google, медианный объём страницы — 2658 слов</w:t>
      </w:r>
    </w:p>
    <w:p>
      <w:pPr>
        <w:pStyle w:val="ListBullet"/>
      </w:pPr>
      <w:r>
        <w:t>у страниц выдачи в среднем 8 разделов, объём раздела — около 273 слов</w:t>
      </w:r>
    </w:p>
    <w:p>
      <w:pPr>
        <w:pStyle w:val="ListBullet"/>
      </w:pPr>
      <w:r>
        <w:t>числа и проверяемые факты встречаются у них в 22% предложений — ниже этой планки текст в ТОПе выглядит пустым</w:t>
      </w:r>
    </w:p>
    <w:p>
      <w:pPr>
        <w:pStyle w:val="ListBullet"/>
      </w:pPr>
      <w:r>
        <w:t>коммерческая составляющая темы — 40%: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Для запроса «биржа копирайтинга» ТЗшник разобрал 16 страниц выдачи Яндекса и Google, посчитал медианный объём в 2658 слов и структуру из 8 разделов, а затем собрал техническое задание и написал по нему готовый текст на 2246 слов с релевантностью 91 пункт из 100 — с разделами про виды площадок, ставки и путь новичка. Остаётся подставить названия конкретных бирж, актуальные расценки и свои примеры заказов, проверить факты, перепроверить ссылки на площадки и опубликовать.</w:t>
      </w:r>
    </w:p>
    <w:p>
      <w:pPr>
        <w:pStyle w:val="Heading1"/>
      </w:pPr>
      <w:r>
        <w:t>Виды бирж: открытые, закрытые и магазины готовых статей</w:t>
      </w:r>
    </w:p>
    <w:p>
      <w:r>
        <w:t>На рынке встречаются четыре модели площадок для копирайтера, и они отличаются доступом к заказам и уровнем конкуренции между авторами.</w:t>
      </w:r>
    </w:p>
    <w:p>
      <w:r>
        <w:t>Открытая биржа — любой пользователь после регистрации видит список заказов и может брать заказы без модерации. Порог входа низкий, но конкуренция за задание высокая, ставки часто ниже среднего по рынку.</w:t>
      </w:r>
    </w:p>
    <w:p>
      <w:r>
        <w:t>Полуоткрытая площадка требует пройти тестовое задание или подтвердить портфолио, после чего открывается доступ к более крупным заказам. Такой формат подходит авторам со средним опытом работы.</w:t>
      </w:r>
    </w:p>
    <w:p>
      <w:r>
        <w:t>Закрытая биржа работает по приглашениям или строгому отбору: заказчик ищет исполнителя через личный запрос, а не через общий список заявок. Здесь собираются опытные авторы и агентства, работающие с постоянным потоком заказов на регулярной основе.</w:t>
      </w:r>
    </w:p>
    <w:p>
      <w:r>
        <w:t>Магазин статей отличается от остальных моделей: автор пишет статью заранее, без привязки к конкретному заказчику, и выставляет готовые статьи на продажу. Покупатель просто выбирает и оплачивает нужный материал. Это ближе к продаже товара, чем к оказанию услуги на заказ, и подходит авторам, которые предпочитают писать про запас.</w:t>
      </w:r>
    </w:p>
    <w:p>
      <w:r>
        <w:t>Универсальная биржа фриланса вроде Kwork или Workzilla отличается от специализированной биржи копирайтинга тем, что там наравне с текстами продают дизайн, программирование и другие услуги — конкуренция шире, а специализация ниже. Работа на такой площадке требует умения оформлять карточку услуги, ведь заказчик выбирает исполнителя по описанию и профилю, а не только по цене.</w:t>
      </w:r>
    </w:p>
    <w:p>
      <w:r>
        <w:t>Выбор варианта зависит от целей автора. Если задача — набрать поток заказов быстро, подходит открытая биржа. Если цель — стабильный доход от постоянных клиентов, стоит пройти отбор на закрытой площадке. Магазин статей выгоден тем, кто пишет впрок и продаёт готовые статьи партиями, не тратя время на переговоры с каждым заказчиком отдельно.</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Модель</w:t>
            </w:r>
          </w:p>
        </w:tc>
        <w:tc>
          <w:tcPr>
            <w:tcW w:type="dxa" w:w="2160"/>
          </w:tcPr>
          <w:p>
            <w:r>
              <w:t>Порог входа</w:t>
            </w:r>
          </w:p>
        </w:tc>
        <w:tc>
          <w:tcPr>
            <w:tcW w:type="dxa" w:w="2160"/>
          </w:tcPr>
          <w:p>
            <w:r>
              <w:t>Типичные задачи</w:t>
            </w:r>
          </w:p>
        </w:tc>
        <w:tc>
          <w:tcPr>
            <w:tcW w:type="dxa" w:w="2160"/>
          </w:tcPr>
          <w:p>
            <w:r>
              <w:t>Кому подходит</w:t>
            </w:r>
          </w:p>
        </w:tc>
      </w:tr>
      <w:tr>
        <w:tc>
          <w:tcPr>
            <w:tcW w:type="dxa" w:w="2160"/>
          </w:tcPr>
          <w:p>
            <w:r>
              <w:t>Открытая</w:t>
            </w:r>
          </w:p>
        </w:tc>
        <w:tc>
          <w:tcPr>
            <w:tcW w:type="dxa" w:w="2160"/>
          </w:tcPr>
          <w:p>
            <w:r>
              <w:t>Низкий</w:t>
            </w:r>
          </w:p>
        </w:tc>
        <w:tc>
          <w:tcPr>
            <w:tcW w:type="dxa" w:w="2160"/>
          </w:tcPr>
          <w:p>
            <w:r>
              <w:t>Рерайтинг, короткие статьи</w:t>
            </w:r>
          </w:p>
        </w:tc>
        <w:tc>
          <w:tcPr>
            <w:tcW w:type="dxa" w:w="2160"/>
          </w:tcPr>
          <w:p>
            <w:r>
              <w:t>Новичок</w:t>
            </w:r>
          </w:p>
        </w:tc>
      </w:tr>
      <w:tr>
        <w:tc>
          <w:tcPr>
            <w:tcW w:type="dxa" w:w="2160"/>
          </w:tcPr>
          <w:p>
            <w:r>
              <w:t>Полуоткрытая</w:t>
            </w:r>
          </w:p>
        </w:tc>
        <w:tc>
          <w:tcPr>
            <w:tcW w:type="dxa" w:w="2160"/>
          </w:tcPr>
          <w:p>
            <w:r>
              <w:t>Средний, тест</w:t>
            </w:r>
          </w:p>
        </w:tc>
        <w:tc>
          <w:tcPr>
            <w:tcW w:type="dxa" w:w="2160"/>
          </w:tcPr>
          <w:p>
            <w:r>
              <w:t>SEO-тексты, описание товаров</w:t>
            </w:r>
          </w:p>
        </w:tc>
        <w:tc>
          <w:tcPr>
            <w:tcW w:type="dxa" w:w="2160"/>
          </w:tcPr>
          <w:p>
            <w:r>
              <w:t>Автор со стажем</w:t>
            </w:r>
          </w:p>
        </w:tc>
      </w:tr>
      <w:tr>
        <w:tc>
          <w:tcPr>
            <w:tcW w:type="dxa" w:w="2160"/>
          </w:tcPr>
          <w:p>
            <w:r>
              <w:t>Закрытая</w:t>
            </w:r>
          </w:p>
        </w:tc>
        <w:tc>
          <w:tcPr>
            <w:tcW w:type="dxa" w:w="2160"/>
          </w:tcPr>
          <w:p>
            <w:r>
              <w:t>Высокий, отбор</w:t>
            </w:r>
          </w:p>
        </w:tc>
        <w:tc>
          <w:tcPr>
            <w:tcW w:type="dxa" w:w="2160"/>
          </w:tcPr>
          <w:p>
            <w:r>
              <w:t>Крупные проекты, контент для блога</w:t>
            </w:r>
          </w:p>
        </w:tc>
        <w:tc>
          <w:tcPr>
            <w:tcW w:type="dxa" w:w="2160"/>
          </w:tcPr>
          <w:p>
            <w:r>
              <w:t>Опытный специалист</w:t>
            </w:r>
          </w:p>
        </w:tc>
      </w:tr>
      <w:tr>
        <w:tc>
          <w:tcPr>
            <w:tcW w:type="dxa" w:w="2160"/>
          </w:tcPr>
          <w:p>
            <w:r>
              <w:t>Магазин статей</w:t>
            </w:r>
          </w:p>
        </w:tc>
        <w:tc>
          <w:tcPr>
            <w:tcW w:type="dxa" w:w="2160"/>
          </w:tcPr>
          <w:p>
            <w:r>
              <w:t>Средний</w:t>
            </w:r>
          </w:p>
        </w:tc>
        <w:tc>
          <w:tcPr>
            <w:tcW w:type="dxa" w:w="2160"/>
          </w:tcPr>
          <w:p>
            <w:r>
              <w:t>Готовые статьи под продажу</w:t>
            </w:r>
          </w:p>
        </w:tc>
        <w:tc>
          <w:tcPr>
            <w:tcW w:type="dxa" w:w="2160"/>
          </w:tcPr>
          <w:p>
            <w:r>
              <w:t>Автор с портфолио</w:t>
            </w:r>
          </w:p>
        </w:tc>
      </w:tr>
    </w:tbl>
    <w:p>
      <w:pPr>
        <w:pStyle w:val="Heading1"/>
      </w:pPr>
      <w:r>
        <w:t>Популярные площадки: сравнение условий</w:t>
      </w:r>
    </w:p>
    <w:p>
      <w:r>
        <w:t>Ниже сведены условия площадок, которые чаще ищут в связке с запросом «биржа копирайтинга». Точные цифры комиссии, порогов и вилок ставок меняются, поэтому берите значения из актуальных правил каждой платформы: данные собраны 14 сентября 2026 года по официальным FAQ и прайсам площадок.</w:t>
      </w:r>
    </w:p>
    <w:tbl>
      <w:tblPr>
        <w:tblStyle w:val="LightGrid-Accent1"/>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Площадка</w:t>
            </w:r>
          </w:p>
        </w:tc>
        <w:tc>
          <w:tcPr>
            <w:tcW w:type="dxa" w:w="1080"/>
          </w:tcPr>
          <w:p>
            <w:r>
              <w:t>Доступ</w:t>
            </w:r>
          </w:p>
        </w:tc>
        <w:tc>
          <w:tcPr>
            <w:tcW w:type="dxa" w:w="1080"/>
          </w:tcPr>
          <w:p>
            <w:r>
              <w:t>Тест</w:t>
            </w:r>
          </w:p>
        </w:tc>
        <w:tc>
          <w:tcPr>
            <w:tcW w:type="dxa" w:w="1080"/>
          </w:tcPr>
          <w:p>
            <w:r>
              <w:t>Задачи</w:t>
            </w:r>
          </w:p>
        </w:tc>
        <w:tc>
          <w:tcPr>
            <w:tcW w:type="dxa" w:w="1080"/>
          </w:tcPr>
          <w:p>
            <w:r>
              <w:t>Ставка за 1000 знаков</w:t>
            </w:r>
          </w:p>
        </w:tc>
        <w:tc>
          <w:tcPr>
            <w:tcW w:type="dxa" w:w="1080"/>
          </w:tcPr>
          <w:p>
            <w:r>
              <w:t>Комиссия</w:t>
            </w:r>
          </w:p>
        </w:tc>
        <w:tc>
          <w:tcPr>
            <w:tcW w:type="dxa" w:w="1080"/>
          </w:tcPr>
          <w:p>
            <w:r>
              <w:t>Мин. вывод / способ</w:t>
            </w:r>
          </w:p>
        </w:tc>
        <w:tc>
          <w:tcPr>
            <w:tcW w:type="dxa" w:w="1080"/>
          </w:tcPr>
          <w:p>
            <w:r>
              <w:t>Проверка</w:t>
            </w:r>
          </w:p>
        </w:tc>
      </w:tr>
      <w:tr>
        <w:tc>
          <w:tcPr>
            <w:tcW w:type="dxa" w:w="1080"/>
          </w:tcPr>
          <w:p>
            <w:r>
              <w:t>eTXT</w:t>
            </w:r>
          </w:p>
        </w:tc>
        <w:tc>
          <w:tcPr>
            <w:tcW w:type="dxa" w:w="1080"/>
          </w:tcPr>
          <w:p>
            <w:r>
              <w:t>Открытая</w:t>
            </w:r>
          </w:p>
        </w:tc>
        <w:tc>
          <w:tcPr>
            <w:tcW w:type="dxa" w:w="1080"/>
          </w:tcPr>
          <w:p>
            <w:r>
              <w:t>Нет</w:t>
            </w:r>
          </w:p>
        </w:tc>
        <w:tc>
          <w:tcPr>
            <w:tcW w:type="dxa" w:w="1080"/>
          </w:tcPr>
          <w:p>
            <w:r>
              <w:t>Рерайтинг, SEO-статьи</w:t>
            </w:r>
          </w:p>
        </w:tc>
        <w:tc>
          <w:tcPr>
            <w:tcW w:type="dxa" w:w="1080"/>
          </w:tcPr>
          <w:p>
            <w:r>
              <w:t>от 20 ₽ (в выборке 100 заказов — 20–909 ₽)</w:t>
            </w:r>
          </w:p>
        </w:tc>
        <w:tc>
          <w:tcPr>
            <w:tcW w:type="dxa" w:w="1080"/>
          </w:tcPr>
          <w:p>
            <w:r>
              <w:t>5% с автора и 5% с заказчика</w:t>
            </w:r>
          </w:p>
        </w:tc>
        <w:tc>
          <w:tcPr>
            <w:tcW w:type="dxa" w:w="1080"/>
          </w:tcPr>
          <w:p>
            <w:r>
              <w:t>от 250 ₽, комиссия 3% / карта, кошелёк</w:t>
            </w:r>
          </w:p>
        </w:tc>
        <w:tc>
          <w:tcPr>
            <w:tcW w:type="dxa" w:w="1080"/>
          </w:tcPr>
          <w:p>
            <w:r>
              <w:t>Встроенная система</w:t>
            </w:r>
          </w:p>
        </w:tc>
      </w:tr>
      <w:tr>
        <w:tc>
          <w:tcPr>
            <w:tcW w:type="dxa" w:w="1080"/>
          </w:tcPr>
          <w:p>
            <w:r>
              <w:t>Text.ru</w:t>
            </w:r>
          </w:p>
        </w:tc>
        <w:tc>
          <w:tcPr>
            <w:tcW w:type="dxa" w:w="1080"/>
          </w:tcPr>
          <w:p>
            <w:r>
              <w:t>Открытая</w:t>
            </w:r>
          </w:p>
        </w:tc>
        <w:tc>
          <w:tcPr>
            <w:tcW w:type="dxa" w:w="1080"/>
          </w:tcPr>
          <w:p>
            <w:r>
              <w:t>Нет</w:t>
            </w:r>
          </w:p>
        </w:tc>
        <w:tc>
          <w:tcPr>
            <w:tcW w:type="dxa" w:w="1080"/>
          </w:tcPr>
          <w:p>
            <w:r>
              <w:t>Копирайтинг, рерайтинг</w:t>
            </w:r>
          </w:p>
        </w:tc>
        <w:tc>
          <w:tcPr>
            <w:tcW w:type="dxa" w:w="1080"/>
          </w:tcPr>
          <w:p>
            <w:r>
              <w:t>биржа закрыта 25.12.2024</w:t>
            </w:r>
          </w:p>
        </w:tc>
        <w:tc>
          <w:tcPr>
            <w:tcW w:type="dxa" w:w="1080"/>
          </w:tcPr>
          <w:p>
            <w:r>
              <w:t>—</w:t>
            </w:r>
          </w:p>
        </w:tc>
        <w:tc>
          <w:tcPr>
            <w:tcW w:type="dxa" w:w="1080"/>
          </w:tcPr>
          <w:p>
            <w:r>
              <w:t>— / карта</w:t>
            </w:r>
          </w:p>
        </w:tc>
        <w:tc>
          <w:tcPr>
            <w:tcW w:type="dxa" w:w="1080"/>
          </w:tcPr>
          <w:p>
            <w:r>
              <w:t>Text.ru проверка</w:t>
            </w:r>
          </w:p>
        </w:tc>
      </w:tr>
      <w:tr>
        <w:tc>
          <w:tcPr>
            <w:tcW w:type="dxa" w:w="1080"/>
          </w:tcPr>
          <w:p>
            <w:r>
              <w:t>Advego</w:t>
            </w:r>
          </w:p>
        </w:tc>
        <w:tc>
          <w:tcPr>
            <w:tcW w:type="dxa" w:w="1080"/>
          </w:tcPr>
          <w:p>
            <w:r>
              <w:t>Открытая</w:t>
            </w:r>
          </w:p>
        </w:tc>
        <w:tc>
          <w:tcPr>
            <w:tcW w:type="dxa" w:w="1080"/>
          </w:tcPr>
          <w:p>
            <w:r>
              <w:t>Нет</w:t>
            </w:r>
          </w:p>
        </w:tc>
        <w:tc>
          <w:tcPr>
            <w:tcW w:type="dxa" w:w="1080"/>
          </w:tcPr>
          <w:p>
            <w:r>
              <w:t>Статьи, отзывы, посты</w:t>
            </w:r>
          </w:p>
        </w:tc>
        <w:tc>
          <w:tcPr>
            <w:tcW w:type="dxa" w:w="1080"/>
          </w:tcPr>
          <w:p>
            <w:r>
              <w:t>от 125 ₽</w:t>
            </w:r>
          </w:p>
        </w:tc>
        <w:tc>
          <w:tcPr>
            <w:tcW w:type="dxa" w:w="1080"/>
          </w:tcPr>
          <w:p>
            <w:r>
              <w:t>20% с автора</w:t>
            </w:r>
          </w:p>
        </w:tc>
        <w:tc>
          <w:tcPr>
            <w:tcW w:type="dxa" w:w="1080"/>
          </w:tcPr>
          <w:p>
            <w:r>
              <w:t>от 500 ₽, карта 6,5% / карта, кошелёк</w:t>
            </w:r>
          </w:p>
        </w:tc>
        <w:tc>
          <w:tcPr>
            <w:tcW w:type="dxa" w:w="1080"/>
          </w:tcPr>
          <w:p>
            <w:r>
              <w:t>Advego Plagiatus</w:t>
            </w:r>
          </w:p>
        </w:tc>
      </w:tr>
      <w:tr>
        <w:tc>
          <w:tcPr>
            <w:tcW w:type="dxa" w:w="1080"/>
          </w:tcPr>
          <w:p>
            <w:r>
              <w:t>ContentMonster</w:t>
            </w:r>
          </w:p>
        </w:tc>
        <w:tc>
          <w:tcPr>
            <w:tcW w:type="dxa" w:w="1080"/>
          </w:tcPr>
          <w:p>
            <w:r>
              <w:t>Полуоткрытая</w:t>
            </w:r>
          </w:p>
        </w:tc>
        <w:tc>
          <w:tcPr>
            <w:tcW w:type="dxa" w:w="1080"/>
          </w:tcPr>
          <w:p>
            <w:r>
              <w:t>Да</w:t>
            </w:r>
          </w:p>
        </w:tc>
        <w:tc>
          <w:tcPr>
            <w:tcW w:type="dxa" w:w="1080"/>
          </w:tcPr>
          <w:p>
            <w:r>
              <w:t>SEO-статьи, продающие тексты</w:t>
            </w:r>
          </w:p>
        </w:tc>
        <w:tc>
          <w:tcPr>
            <w:tcW w:type="dxa" w:w="1080"/>
          </w:tcPr>
          <w:p>
            <w:r>
              <w:t>от 30 ₽, ориентир 60 ₽</w:t>
            </w:r>
          </w:p>
        </w:tc>
        <w:tc>
          <w:tcPr>
            <w:tcW w:type="dxa" w:w="1080"/>
          </w:tcPr>
          <w:p>
            <w:r>
              <w:t>20% с автора, 0% с заказчика</w:t>
            </w:r>
          </w:p>
        </w:tc>
        <w:tc>
          <w:tcPr>
            <w:tcW w:type="dxa" w:w="1080"/>
          </w:tcPr>
          <w:p>
            <w:r>
              <w:t>от 150 ₽ / карта</w:t>
            </w:r>
          </w:p>
        </w:tc>
        <w:tc>
          <w:tcPr>
            <w:tcW w:type="dxa" w:w="1080"/>
          </w:tcPr>
          <w:p>
            <w:r>
              <w:t>Внутренняя + внешняя</w:t>
            </w:r>
          </w:p>
        </w:tc>
      </w:tr>
      <w:tr>
        <w:tc>
          <w:tcPr>
            <w:tcW w:type="dxa" w:w="1080"/>
          </w:tcPr>
          <w:p>
            <w:r>
              <w:t>TurboText</w:t>
            </w:r>
          </w:p>
        </w:tc>
        <w:tc>
          <w:tcPr>
            <w:tcW w:type="dxa" w:w="1080"/>
          </w:tcPr>
          <w:p>
            <w:r>
              <w:t>Полуоткрытая</w:t>
            </w:r>
          </w:p>
        </w:tc>
        <w:tc>
          <w:tcPr>
            <w:tcW w:type="dxa" w:w="1080"/>
          </w:tcPr>
          <w:p>
            <w:r>
              <w:t>Да</w:t>
            </w:r>
          </w:p>
        </w:tc>
        <w:tc>
          <w:tcPr>
            <w:tcW w:type="dxa" w:w="1080"/>
          </w:tcPr>
          <w:p>
            <w:r>
              <w:t>Рерайтинг, описание товаров</w:t>
            </w:r>
          </w:p>
        </w:tc>
        <w:tc>
          <w:tcPr>
            <w:tcW w:type="dxa" w:w="1080"/>
          </w:tcPr>
          <w:p>
            <w:r>
              <w:t>от 32 ₽, средняя 67 ₽</w:t>
            </w:r>
          </w:p>
        </w:tc>
        <w:tc>
          <w:tcPr>
            <w:tcW w:type="dxa" w:w="1080"/>
          </w:tcPr>
          <w:p>
            <w:r>
              <w:t>20% с автора</w:t>
            </w:r>
          </w:p>
        </w:tc>
        <w:tc>
          <w:tcPr>
            <w:tcW w:type="dxa" w:w="1080"/>
          </w:tcPr>
          <w:p>
            <w:r>
              <w:t>1 000–5 000 ₽, карта 2,3% / карта, кошелёк</w:t>
            </w:r>
          </w:p>
        </w:tc>
        <w:tc>
          <w:tcPr>
            <w:tcW w:type="dxa" w:w="1080"/>
          </w:tcPr>
          <w:p>
            <w:r>
              <w:t>Text.ru, Advego</w:t>
            </w:r>
          </w:p>
        </w:tc>
      </w:tr>
      <w:tr>
        <w:tc>
          <w:tcPr>
            <w:tcW w:type="dxa" w:w="1080"/>
          </w:tcPr>
          <w:p>
            <w:r>
              <w:t>Miratext</w:t>
            </w:r>
          </w:p>
        </w:tc>
        <w:tc>
          <w:tcPr>
            <w:tcW w:type="dxa" w:w="1080"/>
          </w:tcPr>
          <w:p>
            <w:r>
              <w:t>Закрытая</w:t>
            </w:r>
          </w:p>
        </w:tc>
        <w:tc>
          <w:tcPr>
            <w:tcW w:type="dxa" w:w="1080"/>
          </w:tcPr>
          <w:p>
            <w:r>
              <w:t>Да</w:t>
            </w:r>
          </w:p>
        </w:tc>
        <w:tc>
          <w:tcPr>
            <w:tcW w:type="dxa" w:w="1080"/>
          </w:tcPr>
          <w:p>
            <w:r>
              <w:t>Тексты для сайтов агентств</w:t>
            </w:r>
          </w:p>
        </w:tc>
        <w:tc>
          <w:tcPr>
            <w:tcW w:type="dxa" w:w="1080"/>
          </w:tcPr>
          <w:p>
            <w:r>
              <w:t>по правилам площадки</w:t>
            </w:r>
          </w:p>
        </w:tc>
        <w:tc>
          <w:tcPr>
            <w:tcW w:type="dxa" w:w="1080"/>
          </w:tcPr>
          <w:p>
            <w:r>
              <w:t>по правилам площадки</w:t>
            </w:r>
          </w:p>
        </w:tc>
        <w:tc>
          <w:tcPr>
            <w:tcW w:type="dxa" w:w="1080"/>
          </w:tcPr>
          <w:p>
            <w:r>
              <w:t>по правилам площадки / карта</w:t>
            </w:r>
          </w:p>
        </w:tc>
        <w:tc>
          <w:tcPr>
            <w:tcW w:type="dxa" w:w="1080"/>
          </w:tcPr>
          <w:p>
            <w:r>
              <w:t>Внутренняя система</w:t>
            </w:r>
          </w:p>
        </w:tc>
      </w:tr>
      <w:tr>
        <w:tc>
          <w:tcPr>
            <w:tcW w:type="dxa" w:w="1080"/>
          </w:tcPr>
          <w:p>
            <w:r>
              <w:t>TextSale</w:t>
            </w:r>
          </w:p>
        </w:tc>
        <w:tc>
          <w:tcPr>
            <w:tcW w:type="dxa" w:w="1080"/>
          </w:tcPr>
          <w:p>
            <w:r>
              <w:t>Магазин статей</w:t>
            </w:r>
          </w:p>
        </w:tc>
        <w:tc>
          <w:tcPr>
            <w:tcW w:type="dxa" w:w="1080"/>
          </w:tcPr>
          <w:p>
            <w:r>
              <w:t>Нет</w:t>
            </w:r>
          </w:p>
        </w:tc>
        <w:tc>
          <w:tcPr>
            <w:tcW w:type="dxa" w:w="1080"/>
          </w:tcPr>
          <w:p>
            <w:r>
              <w:t>Готовые статьи</w:t>
            </w:r>
          </w:p>
        </w:tc>
        <w:tc>
          <w:tcPr>
            <w:tcW w:type="dxa" w:w="1080"/>
          </w:tcPr>
          <w:p>
            <w:r>
              <w:t>по правилам площадки</w:t>
            </w:r>
          </w:p>
        </w:tc>
        <w:tc>
          <w:tcPr>
            <w:tcW w:type="dxa" w:w="1080"/>
          </w:tcPr>
          <w:p>
            <w:r>
              <w:t>по правилам площадки</w:t>
            </w:r>
          </w:p>
        </w:tc>
        <w:tc>
          <w:tcPr>
            <w:tcW w:type="dxa" w:w="1080"/>
          </w:tcPr>
          <w:p>
            <w:r>
              <w:t>по правилам площадки / кошелёк</w:t>
            </w:r>
          </w:p>
        </w:tc>
        <w:tc>
          <w:tcPr>
            <w:tcW w:type="dxa" w:w="1080"/>
          </w:tcPr>
          <w:p>
            <w:r>
              <w:t>Ручная модерация</w:t>
            </w:r>
          </w:p>
        </w:tc>
      </w:tr>
      <w:tr>
        <w:tc>
          <w:tcPr>
            <w:tcW w:type="dxa" w:w="1080"/>
          </w:tcPr>
          <w:p>
            <w:r>
              <w:t>CopyLancer</w:t>
            </w:r>
          </w:p>
        </w:tc>
        <w:tc>
          <w:tcPr>
            <w:tcW w:type="dxa" w:w="1080"/>
          </w:tcPr>
          <w:p>
            <w:r>
              <w:t>Закрытая</w:t>
            </w:r>
          </w:p>
        </w:tc>
        <w:tc>
          <w:tcPr>
            <w:tcW w:type="dxa" w:w="1080"/>
          </w:tcPr>
          <w:p>
            <w:r>
              <w:t>Да</w:t>
            </w:r>
          </w:p>
        </w:tc>
        <w:tc>
          <w:tcPr>
            <w:tcW w:type="dxa" w:w="1080"/>
          </w:tcPr>
          <w:p>
            <w:r>
              <w:t>Копирайтинг для крупных клиентов</w:t>
            </w:r>
          </w:p>
        </w:tc>
        <w:tc>
          <w:tcPr>
            <w:tcW w:type="dxa" w:w="1080"/>
          </w:tcPr>
          <w:p>
            <w:r>
              <w:t>по правилам площадки</w:t>
            </w:r>
          </w:p>
        </w:tc>
        <w:tc>
          <w:tcPr>
            <w:tcW w:type="dxa" w:w="1080"/>
          </w:tcPr>
          <w:p>
            <w:r>
              <w:t>по правилам площадки</w:t>
            </w:r>
          </w:p>
        </w:tc>
        <w:tc>
          <w:tcPr>
            <w:tcW w:type="dxa" w:w="1080"/>
          </w:tcPr>
          <w:p>
            <w:r>
              <w:t>по правилам площадки / карта</w:t>
            </w:r>
          </w:p>
        </w:tc>
        <w:tc>
          <w:tcPr>
            <w:tcW w:type="dxa" w:w="1080"/>
          </w:tcPr>
          <w:p>
            <w:r>
              <w:t>Внешние сервисы</w:t>
            </w:r>
          </w:p>
        </w:tc>
      </w:tr>
      <w:tr>
        <w:tc>
          <w:tcPr>
            <w:tcW w:type="dxa" w:w="1080"/>
          </w:tcPr>
          <w:p>
            <w:r>
              <w:t>WorkHard</w:t>
            </w:r>
          </w:p>
        </w:tc>
        <w:tc>
          <w:tcPr>
            <w:tcW w:type="dxa" w:w="1080"/>
          </w:tcPr>
          <w:p>
            <w:r>
              <w:t>Открытая</w:t>
            </w:r>
          </w:p>
        </w:tc>
        <w:tc>
          <w:tcPr>
            <w:tcW w:type="dxa" w:w="1080"/>
          </w:tcPr>
          <w:p>
            <w:r>
              <w:t>Нет</w:t>
            </w:r>
          </w:p>
        </w:tc>
        <w:tc>
          <w:tcPr>
            <w:tcW w:type="dxa" w:w="1080"/>
          </w:tcPr>
          <w:p>
            <w:r>
              <w:t>Рерайтинг, простые статьи</w:t>
            </w:r>
          </w:p>
        </w:tc>
        <w:tc>
          <w:tcPr>
            <w:tcW w:type="dxa" w:w="1080"/>
          </w:tcPr>
          <w:p>
            <w:r>
              <w:t>по правилам площадки</w:t>
            </w:r>
          </w:p>
        </w:tc>
        <w:tc>
          <w:tcPr>
            <w:tcW w:type="dxa" w:w="1080"/>
          </w:tcPr>
          <w:p>
            <w:r>
              <w:t>по правилам площадки</w:t>
            </w:r>
          </w:p>
        </w:tc>
        <w:tc>
          <w:tcPr>
            <w:tcW w:type="dxa" w:w="1080"/>
          </w:tcPr>
          <w:p>
            <w:r>
              <w:t>по правилам площадки / кошелёк</w:t>
            </w:r>
          </w:p>
        </w:tc>
        <w:tc>
          <w:tcPr>
            <w:tcW w:type="dxa" w:w="1080"/>
          </w:tcPr>
          <w:p>
            <w:r>
              <w:t>Внутренняя проверка</w:t>
            </w:r>
          </w:p>
        </w:tc>
      </w:tr>
      <w:tr>
        <w:tc>
          <w:tcPr>
            <w:tcW w:type="dxa" w:w="1080"/>
          </w:tcPr>
          <w:p>
            <w:r>
              <w:t>Kwork</w:t>
            </w:r>
          </w:p>
        </w:tc>
        <w:tc>
          <w:tcPr>
            <w:tcW w:type="dxa" w:w="1080"/>
          </w:tcPr>
          <w:p>
            <w:r>
              <w:t>Универсальная</w:t>
            </w:r>
          </w:p>
        </w:tc>
        <w:tc>
          <w:tcPr>
            <w:tcW w:type="dxa" w:w="1080"/>
          </w:tcPr>
          <w:p>
            <w:r>
              <w:t>Нет</w:t>
            </w:r>
          </w:p>
        </w:tc>
        <w:tc>
          <w:tcPr>
            <w:tcW w:type="dxa" w:w="1080"/>
          </w:tcPr>
          <w:p>
            <w:r>
              <w:t>Тексты, дизайн, реклама</w:t>
            </w:r>
          </w:p>
        </w:tc>
        <w:tc>
          <w:tcPr>
            <w:tcW w:type="dxa" w:w="1080"/>
          </w:tcPr>
          <w:p>
            <w:r>
              <w:t>фиксированная цена кворка</w:t>
            </w:r>
          </w:p>
        </w:tc>
        <w:tc>
          <w:tcPr>
            <w:tcW w:type="dxa" w:w="1080"/>
          </w:tcPr>
          <w:p>
            <w:r>
              <w:t>по правилам площадки</w:t>
            </w:r>
          </w:p>
        </w:tc>
        <w:tc>
          <w:tcPr>
            <w:tcW w:type="dxa" w:w="1080"/>
          </w:tcPr>
          <w:p>
            <w:r>
              <w:t>по правилам площадки / карта</w:t>
            </w:r>
          </w:p>
        </w:tc>
        <w:tc>
          <w:tcPr>
            <w:tcW w:type="dxa" w:w="1080"/>
          </w:tcPr>
          <w:p>
            <w:r>
              <w:t>По требованию заказчика</w:t>
            </w:r>
          </w:p>
        </w:tc>
      </w:tr>
      <w:tr>
        <w:tc>
          <w:tcPr>
            <w:tcW w:type="dxa" w:w="1080"/>
          </w:tcPr>
          <w:p>
            <w:r>
              <w:t>Workzilla</w:t>
            </w:r>
          </w:p>
        </w:tc>
        <w:tc>
          <w:tcPr>
            <w:tcW w:type="dxa" w:w="1080"/>
          </w:tcPr>
          <w:p>
            <w:r>
              <w:t>Универсальная</w:t>
            </w:r>
          </w:p>
        </w:tc>
        <w:tc>
          <w:tcPr>
            <w:tcW w:type="dxa" w:w="1080"/>
          </w:tcPr>
          <w:p>
            <w:r>
              <w:t>Нет</w:t>
            </w:r>
          </w:p>
        </w:tc>
        <w:tc>
          <w:tcPr>
            <w:tcW w:type="dxa" w:w="1080"/>
          </w:tcPr>
          <w:p>
            <w:r>
              <w:t>Тексты, задачи разных типов</w:t>
            </w:r>
          </w:p>
        </w:tc>
        <w:tc>
          <w:tcPr>
            <w:tcW w:type="dxa" w:w="1080"/>
          </w:tcPr>
          <w:p>
            <w:r>
              <w:t>договорная</w:t>
            </w:r>
          </w:p>
        </w:tc>
        <w:tc>
          <w:tcPr>
            <w:tcW w:type="dxa" w:w="1080"/>
          </w:tcPr>
          <w:p>
            <w:r>
              <w:t>по правилам площадки</w:t>
            </w:r>
          </w:p>
        </w:tc>
        <w:tc>
          <w:tcPr>
            <w:tcW w:type="dxa" w:w="1080"/>
          </w:tcPr>
          <w:p>
            <w:r>
              <w:t>по правилам площадки / карта</w:t>
            </w:r>
          </w:p>
        </w:tc>
        <w:tc>
          <w:tcPr>
            <w:tcW w:type="dxa" w:w="1080"/>
          </w:tcPr>
          <w:p>
            <w:r>
              <w:t>По требованию заказчика</w:t>
            </w:r>
          </w:p>
        </w:tc>
      </w:tr>
    </w:tbl>
    <w:p>
      <w:r>
        <w:t>Для старта подходят открытые площадки — eTXT, Text.ru, Advego и WorkHard. Тестовое задание не требуется, поток заказов большой, но ставки за 1000 знаков ниже среднего рынка. Средний уровень — ContentMonster и TurboText, где нужно пройти тест, а взамен заказчик готов платить больше за качество и опыт работы. Для профи подходят Miratext и CopyLancer: закрытый доступ, отбор по портфолио, ставка выше, но и требования к тексту строже. Магазин статей типа TextSale удобен, если автор пишет статью впрок, без привязки к конкретному заказчику, и хочет продавать готовые статьи партиями.</w:t>
      </w:r>
    </w:p>
    <w:p>
      <w:r>
        <w:t>Работа на бирже с иностранных языков встречается реже, но отдельные заказчики ищут авторов, которые могут писать на английском или других языках, помимо русского языка. Такие заказы обычно оплачиваются выше среднего из-за узкого предложения исполнителей. Отзывы клиентов о площадках стоит читать перед регистрацией: высокий рейтинг сервиса не всегда означает быстрый вывод средств, а низкая комиссия иногда сопровождается медленной поддержкой и долгими спорами по арбитражу.</w:t>
      </w:r>
    </w:p>
    <w:p>
      <w:r>
        <w:t>Сравнивая условия, обращайте внимание не только на цену за знак, но и на скорость модерации заказов и доступность банковских карт для вывода. Многие площадки заявляют высокий рейтинг в маркетинговых материалах, но реальные цифры комиссии и сроки выплат можно узнать только из правил конкретной биржи, а не из общих обзоров. Стоимость услуг также зависит от того, сколько заказов проходит через площадку ежедневно: чем выше поток, тем стабильнее заработок при том же уровне автора.</w:t>
      </w:r>
    </w:p>
    <w:p>
      <w:pPr>
        <w:pStyle w:val="Heading1"/>
      </w:pPr>
      <w:r>
        <w:t>Сколько платят копирайтеру: ставки и от чего зависит цена</w:t>
      </w:r>
    </w:p>
    <w:p>
      <w:r>
        <w:t>Ставки за 1000 знаков делятся на три уровня. Новичок без портфолио получает 15–50 рублей за 1000 знаков, средний автор с опытом работы от полугода — 60–150 рублей, профи с узкой темой и подтверждённым портфолио — 150–400 рублей и выше.</w:t>
      </w:r>
    </w:p>
    <w:p>
      <w:r>
        <w:t>Цена заказа зависит от нескольких факторов. Тема — техническая или медицинская статья требует погружения в материал и оплачивается выше, чем общий блог о путешествиях. Наличие ключевых слов и требований поисковых систем повышает сложность написания текста: фразы нужно вписать естественно, не потеряв читаемость. Сложность технического задания тоже влияет на стоимость работы: если заказчик просит структуру, подзаголовки, таблицы, цена растёт. Срок выполнения заказа сказывается сильнее прочих факторов — заказ на завтра часто стоит на 20–50% дороже стандартного срока в 2–3 дня. Объём заказа снижает цену за знак при больших партиях: от 20 000 знаков заказчики нередко просят скидку на общую стоимость заказа.</w:t>
      </w:r>
    </w:p>
    <w:p>
      <w:r>
        <w:t>Расчёт месячного дохода строится так: если автор пишет 60 000 знаков в месяц по 80 рублей за 1000 знаков, стоимость работы составит 4800 рублей, но с вычетом комиссии площадки в 10% на счёт поступит 4320 рублей. Для сравнения, автор среднего уровня, выполняющий 200 000 знаков по 100 рублей, получит 20 000 рублей до комиссии и около 18 000 рублей после вывода средств. Качество текста напрямую влияет на возможность поднять ставку: заказчики готовы платить больше за материал без правок и с точным попаданием в тему.</w:t>
      </w:r>
    </w:p>
    <w:p>
      <w:r>
        <w:t>Перевод в часовую ставку зависит от скорости написания текста. Если статья на 5000 знаков занимает 2 часа с учётом сбора источников и проверки уникальности, а стоимость заказа — 500 рублей, час работы копирайтера обходится заказчику в 250 рублей. У новичка скорость ниже, час может стоить 100–150 рублей. У профи — от 400 рублей и выше, особенно если задача включает продающие тексты или описание товаров для маркетплейса с проработкой конкурентов.</w:t>
      </w:r>
    </w:p>
    <w:p>
      <w:r>
        <w:t>Стоимость работы копирайтера растёт вместе с опытом и узостью темы, а быстрая сдача качественного текста повышает почасовую оплату без изменения ставки за знак. Опыт работы копирайтера в конкретной теме — фактор, который заказчики ценят выше формальных признаков вроде диплома: автор, который несколько лет пишет про финансы или медицину, разбирается в терминах и реже допускает фактические ошибки. Такой копирайтер может договариваться о цене напрямую, минуя стандартную вилку площадки, и постепенно переходит на прямые заказы вне биржи.</w:t>
      </w:r>
    </w:p>
    <w:p>
      <w:pPr>
        <w:pStyle w:val="Heading1"/>
      </w:pPr>
      <w:r>
        <w:t>Как выбрать биржу под свой уровень</w:t>
      </w:r>
    </w:p>
    <w:p>
      <w:r>
        <w:t>Перед регистрацией стоит пройти чек-лист из семи пунктов, чтобы не терять время на площадке с неподходящими условиями.</w:t>
      </w:r>
    </w:p>
    <w:p>
      <w:pPr>
        <w:pStyle w:val="ListBullet"/>
      </w:pPr>
      <w:r>
        <w:t>Тестовое задание — узнайте, нужно ли его проходить и оплачивается ли оно, чтобы стать автором на площадке.</w:t>
      </w:r>
    </w:p>
    <w:p>
      <w:pPr>
        <w:pStyle w:val="ListBullet"/>
      </w:pPr>
      <w:r>
        <w:t>Поток заказов — посмотрите, сколько новых технических заданий появляется в вашей теме за день.</w:t>
      </w:r>
    </w:p>
    <w:p>
      <w:pPr>
        <w:pStyle w:val="ListBullet"/>
      </w:pPr>
      <w:r>
        <w:t>Комиссия — сравните процент, который платформа удерживает с каждого заказа: разница между 5% и 20% ощутима при регулярной работе.</w:t>
      </w:r>
    </w:p>
    <w:p>
      <w:pPr>
        <w:pStyle w:val="ListBullet"/>
      </w:pPr>
      <w:r>
        <w:t>Условия вывода средств — минимальная сумма, доступные способы: банковские карты, кошельки, счёт самозанятого.</w:t>
      </w:r>
    </w:p>
    <w:p>
      <w:pPr>
        <w:pStyle w:val="ListBullet"/>
      </w:pPr>
      <w:r>
        <w:t>Рейтинг и отзывы — почитайте отзывы других авторов о задержках выплат и качестве поддержки клиентов.</w:t>
      </w:r>
    </w:p>
    <w:p>
      <w:pPr>
        <w:pStyle w:val="ListBullet"/>
      </w:pPr>
      <w:r>
        <w:t>Безопасные сделки и арбитраж — узнайте, замораживает ли биржа деньги заказчика до приёмки и как решаются споры.</w:t>
      </w:r>
    </w:p>
    <w:p>
      <w:pPr>
        <w:pStyle w:val="ListBullet"/>
      </w:pPr>
      <w:r>
        <w:t>Поддержка и система проверки — наличие встроенной проверки уникальности экономит время на внешних инструментах.</w:t>
      </w:r>
    </w:p>
    <w:p>
      <w:r>
        <w:t>Красные флаги, на которые стоит обратить внимание перед тем как выбрать площадку: требование оплатить доступ к заказам, отсутствие отзывов старше нескольких месяцев, задержки вывода средств без объяснений в поддержке, заказы с оплатой сильно ниже рыночной вилки, а также отсутствие внятного технического задания у большинства заказов — это обычно означает споры при приёмке работы.</w:t>
      </w:r>
    </w:p>
    <w:p>
      <w:r>
        <w:t>Выбор площадки стоит делать под конкретную задачу. Если нужен поток простых заказов для набора опыта, подойдёт открытая биржа. Если нужна стабильная стоимость заказа и постоянные заказчики, стоит пройти отбор на закрытой платформе. Хороший ориентир — сравнить несколько площадок по комиссии и рейтингу за одну неделю, прежде чем сделать выбор окончательно. Клиенту с разовой задачей проще выбрать открытую биржу и не тратить время на тестовые задания, а клиенту с постоянным потоком контента стоит присмотреться к закрытым площадкам с отбором авторов.</w:t>
      </w:r>
    </w:p>
    <w:p>
      <w:r>
        <w:t>Возможность договориться напрямую с автором после нескольких удачных заказов есть почти на любой бирже, и этим стоит пользоваться: постоянный исполнитель быстрее вникает в требования и реже ошибается в техническом задании. Такая система отношений выгодна обеим сторонам и снижает нагрузку на поддержку площадки.</w:t>
      </w:r>
    </w:p>
    <w:p>
      <w:pPr>
        <w:pStyle w:val="Heading1"/>
      </w:pPr>
      <w:r>
        <w:t>С чего начать новичку: путь к первому заказу</w:t>
      </w:r>
    </w:p>
    <w:p>
      <w:r>
        <w:t>Стать автором на бирже копирайтинга можно без диплома и портфолио, но путь к первому оплаченному заказу обычно занимает от нескольких дней до двух-трёх недель.</w:t>
      </w:r>
    </w:p>
    <w:p>
      <w:pPr>
        <w:pStyle w:val="ListBullet"/>
      </w:pPr>
      <w:r>
        <w:t>Зарегистрироваться на одной-двух открытых площадках, заполнить профиль: тема, опыт, ссылки на примеры текста.</w:t>
      </w:r>
    </w:p>
    <w:p>
      <w:pPr>
        <w:pStyle w:val="ListBullet"/>
      </w:pPr>
      <w:r>
        <w:t>Написать 2–3 демонстрационные статьи для портфолио — можно на бесплатную тему из своих интересов, объём 2000–3000 знаков.</w:t>
      </w:r>
    </w:p>
    <w:p>
      <w:pPr>
        <w:pStyle w:val="ListBullet"/>
      </w:pPr>
      <w:r>
        <w:t>Пройти тестовое задание, если площадка требует. Обычно оно короче обычного заказа и не оплачивается.</w:t>
      </w:r>
    </w:p>
    <w:p>
      <w:pPr>
        <w:pStyle w:val="ListBullet"/>
      </w:pPr>
      <w:r>
        <w:t>Взять первый заказ с невысокой ставкой — 20–40 рублей за 1000 знаков — чтобы понять, как копирайтер пишет текст, сдаёт и получает оплату.</w:t>
      </w:r>
    </w:p>
    <w:p>
      <w:pPr>
        <w:pStyle w:val="ListBullet"/>
      </w:pPr>
      <w:r>
        <w:t>Проверить уникальность текста перед отправкой заказчику через встроенные или внешние сервисы проверки уникальности.</w:t>
      </w:r>
    </w:p>
    <w:p>
      <w:pPr>
        <w:pStyle w:val="ListBullet"/>
      </w:pPr>
      <w:r>
        <w:t>Собрать первые отзывы: 5–10 выполненных заказов без правок формируют базовый рейтинг новичка.</w:t>
      </w:r>
    </w:p>
    <w:p>
      <w:pPr>
        <w:pStyle w:val="ListBullet"/>
      </w:pPr>
      <w:r>
        <w:t>Перейти к постоянным заказчикам — предложить им персональную работу без конкуренции откликов.</w:t>
      </w:r>
    </w:p>
    <w:p>
      <w:r>
        <w:t>Найти первый заказ можно несколькими способами: через открытый список заданий, через отклик на персональный запрос заказчика или через биржу фриланса, где наравне с текстами продают другие услуги удалённой работы. Написание статей на старте лучше начинать с понятных тем — без узкой специализации, требующей глубокой экспертизы.</w:t>
      </w:r>
    </w:p>
    <w:p>
      <w:r>
        <w:t>Типичные ошибки новичка: браться за темы, в которых нет понимания, ради быстрой ставки; сдавать текст без самопроверки орфографии и структуры; игнорировать техническое задание заказчика, что почти всегда ведёт к правкам или отказу в приёмке. Копирайтер может закрепиться на площадке быстрее, если после каждого заказа анализирует комментарии заказчика и не повторяет одну и ту же ошибку.</w:t>
      </w:r>
    </w:p>
    <w:p>
      <w:r>
        <w:t>Новичку стоит завести отдельный документ с частыми замечаниями заказчиков: повторяющиеся правки по структуре или стилю сигналят, над чем работать дальше. Уже через 10–15 заказов автор начинает писать быстрее и без черновика, потому что структура текста становится привычной. Быть внимательным к деталям технического задания — навык, который развивается только на практике, и биржа даёт для этого достаточно заказов на старте. Публичной статистики о том, за сколько заказов автор поднимает ставку, площадки не раскрывают — эта цифра отличается от биржи к бирже.</w:t>
      </w:r>
    </w:p>
    <w:p>
      <w:pPr>
        <w:pStyle w:val="Heading1"/>
      </w:pPr>
      <w:r>
        <w:t>Заказчику: как купить текст на бирже и составить ТЗ</w:t>
      </w:r>
    </w:p>
    <w:p>
      <w:r>
        <w:t>Заказчик размещает задание в общем доступе или отправляет его конкретному исполнителю напрямую, если уже работал с ним раньше. При открытом размещении на заказ откликается несколько авторов, и заказчик выбирает по портфолио, рейтингу и отзывам других клиентов.</w:t>
      </w:r>
    </w:p>
    <w:p>
      <w:r>
        <w:t>Отбор исполнителя стоит делать по трём признакам: наличие текстов в нужной теме, стабильный процент выполненных заказов без споров, вменяемая стоимость услуги без демпинга. Слишком низкая цена часто означает низкое качество контента или задержку сдачи. После получения текста заказчик проверяет уникальность, орфографию, соответствие структуре и ключевым словам, затем принимает работу или отправляет на правку с конкретными комментариями.</w:t>
      </w:r>
    </w:p>
    <w:p>
      <w:r>
        <w:t>Корректное техническое задание снижает число правок и ускоряет приёмку. В состав технических заданий на написание статей стоит включить:</w:t>
      </w:r>
    </w:p>
    <w:p>
      <w:pPr>
        <w:pStyle w:val="ListBullet"/>
      </w:pPr>
      <w:r>
        <w:t>тему и цель текста — например, продающие тексты для карточки товара или статья для блога компании;</w:t>
      </w:r>
    </w:p>
    <w:p>
      <w:pPr>
        <w:pStyle w:val="ListBullet"/>
      </w:pPr>
      <w:r>
        <w:t>объём в знаках без пробелов — обычно 3000–15000 знаков в зависимости от типа контента;</w:t>
      </w:r>
    </w:p>
    <w:p>
      <w:pPr>
        <w:pStyle w:val="ListBullet"/>
      </w:pPr>
      <w:r>
        <w:t>структуру: заголовки, подзаголовки, наличие списка или таблицы;</w:t>
      </w:r>
    </w:p>
    <w:p>
      <w:pPr>
        <w:pStyle w:val="ListBullet"/>
      </w:pPr>
      <w:r>
        <w:t>ключевые слова и частоту их использования — без переспама, естественно по тексту;</w:t>
      </w:r>
    </w:p>
    <w:p>
      <w:pPr>
        <w:pStyle w:val="ListBullet"/>
      </w:pPr>
      <w:r>
        <w:t>тон и стиль — деловой, разговорный, экспертный;</w:t>
      </w:r>
    </w:p>
    <w:p>
      <w:pPr>
        <w:pStyle w:val="ListBullet"/>
      </w:pPr>
      <w:r>
        <w:t>источники или ссылки на конкурентов, если тема требует сверки фактов;</w:t>
      </w:r>
    </w:p>
    <w:p>
      <w:pPr>
        <w:pStyle w:val="ListBullet"/>
      </w:pPr>
      <w:r>
        <w:t>срок выполнения — от суток до недели зависит от объёма и сложности;</w:t>
      </w:r>
    </w:p>
    <w:p>
      <w:pPr>
        <w:pStyle w:val="ListBullet"/>
      </w:pPr>
      <w:r>
        <w:t>число бесплатных правок — обычно одна-две правки входят в стоимость заказа.</w:t>
      </w:r>
    </w:p>
    <w:p>
      <w:r>
        <w:t>Компания, которая заказывает контент регулярно, выигрывает от закрепления одного специалиста за темой: автор быстрее вникает в специфику продукта и требует меньше правок с каждым новым заданием. Для разового заказа проще пользоваться открытой площадкой, а для потока контента — искать исполнителя через персональный запрос или агентство.</w:t>
      </w:r>
    </w:p>
    <w:p>
      <w:r>
        <w:t>Заказчику стоит заранее решить, сколько специалистов нужно привлечь: один автор для всех текстов компании или несколько исполнителей под разные темы. Первый вариант проще в управлении, второй — быстрее закрывает объёмные задачи с разными тематиками. Качество контента при этом зависит не только от исполнителя, но и от полноты технического задания: чем подробнее описаны требования, тем меньше времени тратится на переписку и правки.</w:t>
      </w:r>
    </w:p>
    <w:p>
      <w:r>
        <w:t>Собрать все эти пункты в готовый документ проще через сервис ТЗшник — там техническое задание оформляется по полям и передаётся исполнителю без потери деталей.</w:t>
      </w:r>
    </w:p>
    <w:p>
      <w:pPr>
        <w:pStyle w:val="Heading1"/>
      </w:pPr>
      <w:r>
        <w:t>Плюсы, минусы и альтернативы биржам</w:t>
      </w:r>
    </w:p>
    <w:tbl>
      <w:tblPr>
        <w:tblStyle w:val="LightGrid-Accent1"/>
        <w:tblW w:type="auto" w:w="0"/>
        <w:tblLook w:firstColumn="1" w:firstRow="1" w:lastColumn="0" w:lastRow="0" w:noHBand="0" w:noVBand="1" w:val="04A0"/>
      </w:tblPr>
      <w:tblGrid>
        <w:gridCol w:w="4320"/>
        <w:gridCol w:w="4320"/>
      </w:tblGrid>
      <w:tr>
        <w:tc>
          <w:tcPr>
            <w:tcW w:type="dxa" w:w="4320"/>
          </w:tcPr>
          <w:p>
            <w:r>
              <w:t>Плюсы</w:t>
            </w:r>
          </w:p>
        </w:tc>
        <w:tc>
          <w:tcPr>
            <w:tcW w:type="dxa" w:w="4320"/>
          </w:tcPr>
          <w:p>
            <w:r>
              <w:t>Минусы</w:t>
            </w:r>
          </w:p>
        </w:tc>
      </w:tr>
      <w:tr>
        <w:tc>
          <w:tcPr>
            <w:tcW w:type="dxa" w:w="4320"/>
          </w:tcPr>
          <w:p>
            <w:r>
              <w:t>Поток заказов без поиска клиентов вручную</w:t>
            </w:r>
          </w:p>
        </w:tc>
        <w:tc>
          <w:tcPr>
            <w:tcW w:type="dxa" w:w="4320"/>
          </w:tcPr>
          <w:p>
            <w:r>
              <w:t>Комиссия площадки снижает итоговую оплату</w:t>
            </w:r>
          </w:p>
        </w:tc>
      </w:tr>
      <w:tr>
        <w:tc>
          <w:tcPr>
            <w:tcW w:type="dxa" w:w="4320"/>
          </w:tcPr>
          <w:p>
            <w:r>
              <w:t>Безопасные сделки защищают от невыплаты</w:t>
            </w:r>
          </w:p>
        </w:tc>
        <w:tc>
          <w:tcPr>
            <w:tcW w:type="dxa" w:w="4320"/>
          </w:tcPr>
          <w:p>
            <w:r>
              <w:t>Высокая конкуренция за один заказ на открытых биржах</w:t>
            </w:r>
          </w:p>
        </w:tc>
      </w:tr>
      <w:tr>
        <w:tc>
          <w:tcPr>
            <w:tcW w:type="dxa" w:w="4320"/>
          </w:tcPr>
          <w:p>
            <w:r>
              <w:t>Рейтинг и портфолио формируются автоматически</w:t>
            </w:r>
          </w:p>
        </w:tc>
        <w:tc>
          <w:tcPr>
            <w:tcW w:type="dxa" w:w="4320"/>
          </w:tcPr>
          <w:p>
            <w:r>
              <w:t>Ставки на старте ниже рыночных из других каналов</w:t>
            </w:r>
          </w:p>
        </w:tc>
      </w:tr>
      <w:tr>
        <w:tc>
          <w:tcPr>
            <w:tcW w:type="dxa" w:w="4320"/>
          </w:tcPr>
          <w:p>
            <w:r>
              <w:t>Можно найти заказы под формат удалённой работы</w:t>
            </w:r>
          </w:p>
        </w:tc>
        <w:tc>
          <w:tcPr>
            <w:tcW w:type="dxa" w:w="4320"/>
          </w:tcPr>
          <w:p>
            <w:r>
              <w:t>Арбитраж занимает время, решение не всегда в пользу автора</w:t>
            </w:r>
          </w:p>
        </w:tc>
      </w:tr>
    </w:tbl>
    <w:p>
      <w:r>
        <w:t>Кроме биржи копирайтинга, есть ещё несколько каналов, где можно найти заказ или клиента напрямую. Прямые клиенты — малый бизнес, который ищет автора без посредника, платит выше, но требует самостоятельного поиска и переговоров. Социальные сети — тематические группы и телеграм-каналы для копирайтеров, где заказчики публикуют вакансии без комиссии площадки. Вакансии в агентствах контент-маркетинга дают стабильную загрузку и часто оформление как штатного специалиста или подрядчика на аутсорсе. Сайт-портфолио с примерами работ помогает заказчику найти автора через поиск, минуя любую биржу вовсе, но требует времени на продвижение самого сайта.</w:t>
      </w:r>
    </w:p>
    <w:p>
      <w:r>
        <w:t>Работа на бирже подходит не всем: один автор предпочитает стабильный поток заказов и готов делиться комиссией, другой ищет только прямых клиентов и большой средний чек за проект. У каждого варианта свои ограничения: биржа экономит время на поиске заказчика, но забирает часть оплаты; прямая работа с клиентом даёт больше денег, но требует навыков продаж и переговоров. Разумный вариант для многих — совмещать несколько каналов: биржа для стабильного потока, соцсети и сайт-портфолио для крупных заказов, чтобы зарабатывать больше и не зависеть от одной площадки.</w:t>
      </w:r>
    </w:p>
    <w:p>
      <w:r>
        <w:t>Ещё один вариант — партнёрство с агентством, которое берёт на себя поиск клиентов и переговоры, а автору остаётся только писать и зарабатывать на своих текстах. Комиссия агентства обычно выше биржевой, но нагрузка на поиск заказов ниже. Выбор между этими путями зависит от того, готов ли автор тратить время на самостоятельное продвижение или предпочитает передать эту задачу посреднику.</w:t>
      </w:r>
    </w:p>
    <w:p>
      <w:pPr>
        <w:pStyle w:val="Heading1"/>
      </w:pPr>
      <w:r>
        <w:t>Частые вопросы о биржах копирайтинга</w:t>
      </w:r>
    </w:p>
    <w:p>
      <w:pPr>
        <w:pStyle w:val="Heading2"/>
      </w:pPr>
      <w:r>
        <w:t>Какие лучшие биржи для копирайтинга?</w:t>
      </w:r>
    </w:p>
    <w:p>
      <w:r>
        <w:t>Единого списка нет — выбор зависит от уровня автора и темы. Для старта подходят открытые площадки типа eTXT, Text.ru, Advego; для профи — закрытые биржи с отбором по портфолио, например Miratext или CopyLancer. Сравнивайте комиссию, поток заказов и условия вывода средств перед регистрацией.</w:t>
      </w:r>
    </w:p>
    <w:p>
      <w:pPr>
        <w:pStyle w:val="Heading2"/>
      </w:pPr>
      <w:r>
        <w:t>Сколько платят копирайтеру за 1000 знаков?</w:t>
      </w:r>
    </w:p>
    <w:p>
      <w:r>
        <w:t>Новичок получает 15–50 рублей за 1000 знаков, автор среднего уровня — 60–150 рублей, профи с узкой темой — 150–400 рублей и выше. Итоговая сумма заказа зависит от сложности технического задания, темы и срока выполнения.</w:t>
      </w:r>
    </w:p>
    <w:p>
      <w:pPr>
        <w:pStyle w:val="Heading2"/>
      </w:pPr>
      <w:r>
        <w:t>Сколько стоит 1 час работы копирайтера?</w:t>
      </w:r>
    </w:p>
    <w:p>
      <w:r>
        <w:t>Ориентировочно 100–400 рублей в час в зависимости от скорости написания текста и ставки за знак. У новичка час работы стоит дешевле из-за медленного темпа, у опытного автора — дороже за счёт быстрой сдачи качественного материала.</w:t>
      </w:r>
    </w:p>
    <w:p>
      <w:pPr>
        <w:pStyle w:val="Heading2"/>
      </w:pPr>
      <w:r>
        <w:t>Какие есть фриланс-биржи для копирайтеров?</w:t>
      </w:r>
    </w:p>
    <w:p>
      <w:r>
        <w:t>Кроме специализированных площадок для написания статей, копирайтер может брать заказы на универсальных биржах фриланса — Kwork, Workzilla, где тексты конкурируют с другими услугами: дизайном, программированием, консультациями.</w:t>
      </w:r>
    </w:p>
    <w:p>
      <w:pPr>
        <w:pStyle w:val="Heading2"/>
      </w:pPr>
      <w:r>
        <w:t>Можно ли зарабатывать на бирже копирайтинга новичку без опыта?</w:t>
      </w:r>
    </w:p>
    <w:p>
      <w:r>
        <w:t>Да, открытые площадки принимают авторов без опыта работы и портфолио. Ставки на старте ниже среднего, но после 10–20 выполненных заказов формируется рейтинг, который открывает доступ к более выгодным заданиям. Есть биржи, где новичку проще стартовать за счёт простых тем вроде рерайтинга.</w:t>
      </w:r>
    </w:p>
    <w:p>
      <w:pPr>
        <w:pStyle w:val="Heading2"/>
      </w:pPr>
      <w:r>
        <w:t>Какая комиссия у бирж копирайтинга и как выводить деньги?</w:t>
      </w:r>
    </w:p>
    <w:p>
      <w:r>
        <w:t>Комиссия обычно составляет от 5 до 20% с суммы заказа в зависимости от площадки. Вывод средств доступен на банковские карты, электронные кошельки или счёт самозанятого; минимальная сумма вывода отличается на каждой платформе.</w:t>
      </w:r>
    </w:p>
    <w:p>
      <w:r>
        <w:t>Цены, сроки и состав работ приведены по информации Компании Комета (cometa.agency), проверено 13 сентября 2026. Стоимость зависит от ниши и объёма работ, точный расчёт — после разбора проекта.</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16 · объём текста: 2246 слов · релевантность выдаче: 91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